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6E51" w14:textId="77777777" w:rsidR="00A1725E" w:rsidRPr="00EB3C0E" w:rsidRDefault="00653EDD" w:rsidP="005330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PLANNING AND ZONING</w:t>
      </w:r>
    </w:p>
    <w:p w14:paraId="3906EAB9" w14:textId="77777777" w:rsidR="00A1725E" w:rsidRPr="00EB3C0E" w:rsidRDefault="00A1725E" w:rsidP="00A1725E">
      <w:pPr>
        <w:jc w:val="center"/>
        <w:rPr>
          <w:b/>
          <w:sz w:val="26"/>
          <w:szCs w:val="26"/>
        </w:rPr>
      </w:pPr>
      <w:r w:rsidRPr="00EB3C0E">
        <w:rPr>
          <w:b/>
          <w:sz w:val="26"/>
          <w:szCs w:val="26"/>
        </w:rPr>
        <w:t>BOARD OF ADJUSTMENT</w:t>
      </w:r>
      <w:r w:rsidR="00653EDD">
        <w:rPr>
          <w:b/>
          <w:sz w:val="26"/>
          <w:szCs w:val="26"/>
        </w:rPr>
        <w:t xml:space="preserve"> NUMBER 2</w:t>
      </w:r>
    </w:p>
    <w:p w14:paraId="5967981E" w14:textId="77777777" w:rsidR="008D4D7B" w:rsidRPr="00EB3C0E" w:rsidRDefault="008D4D7B" w:rsidP="00A1725E">
      <w:pPr>
        <w:jc w:val="center"/>
        <w:rPr>
          <w:b/>
          <w:sz w:val="12"/>
          <w:szCs w:val="12"/>
        </w:rPr>
      </w:pPr>
    </w:p>
    <w:p w14:paraId="764399BA" w14:textId="77777777" w:rsidR="00A1725E" w:rsidRPr="00EB3C0E" w:rsidRDefault="00A1725E" w:rsidP="00A1725E">
      <w:pPr>
        <w:jc w:val="center"/>
        <w:rPr>
          <w:b/>
        </w:rPr>
      </w:pPr>
      <w:r w:rsidRPr="00EB3C0E">
        <w:rPr>
          <w:b/>
        </w:rPr>
        <w:t>AGENDA</w:t>
      </w:r>
    </w:p>
    <w:p w14:paraId="1A6D64D1" w14:textId="1BA31429" w:rsidR="00A1725E" w:rsidRPr="00EB3C0E" w:rsidRDefault="008B75A8" w:rsidP="00A1725E">
      <w:pPr>
        <w:jc w:val="center"/>
        <w:rPr>
          <w:b/>
        </w:rPr>
      </w:pPr>
      <w:r>
        <w:rPr>
          <w:b/>
        </w:rPr>
        <w:t>January 13</w:t>
      </w:r>
      <w:r w:rsidR="00D426E0">
        <w:rPr>
          <w:b/>
        </w:rPr>
        <w:t>, 202</w:t>
      </w:r>
      <w:r>
        <w:rPr>
          <w:b/>
        </w:rPr>
        <w:t>2</w:t>
      </w:r>
    </w:p>
    <w:p w14:paraId="71C15D4C" w14:textId="77777777" w:rsidR="00A1725E" w:rsidRPr="00EB3C0E" w:rsidRDefault="004F1799" w:rsidP="00E57050">
      <w:pPr>
        <w:jc w:val="center"/>
        <w:rPr>
          <w:b/>
        </w:rPr>
      </w:pPr>
      <w:r w:rsidRPr="00EB3C0E">
        <w:rPr>
          <w:b/>
        </w:rPr>
        <w:t>Regular</w:t>
      </w:r>
      <w:r w:rsidR="00A1725E" w:rsidRPr="00EB3C0E">
        <w:rPr>
          <w:b/>
        </w:rPr>
        <w:t xml:space="preserve"> Meeting</w:t>
      </w:r>
      <w:r w:rsidR="00E57050" w:rsidRPr="00EB3C0E">
        <w:rPr>
          <w:b/>
        </w:rPr>
        <w:t xml:space="preserve"> </w:t>
      </w:r>
      <w:r w:rsidR="004D4707">
        <w:rPr>
          <w:b/>
        </w:rPr>
        <w:t>3</w:t>
      </w:r>
      <w:r w:rsidR="00A1725E" w:rsidRPr="00EB3C0E">
        <w:rPr>
          <w:b/>
        </w:rPr>
        <w:t>:</w:t>
      </w:r>
      <w:r w:rsidR="004D4707">
        <w:rPr>
          <w:b/>
        </w:rPr>
        <w:t>3</w:t>
      </w:r>
      <w:r w:rsidR="00A1725E" w:rsidRPr="00EB3C0E">
        <w:rPr>
          <w:b/>
        </w:rPr>
        <w:t>0 p.m.</w:t>
      </w:r>
    </w:p>
    <w:p w14:paraId="22250F5E" w14:textId="77777777" w:rsidR="00A1725E" w:rsidRPr="00EB3C0E" w:rsidRDefault="00A1725E" w:rsidP="00A1725E">
      <w:pPr>
        <w:jc w:val="center"/>
        <w:rPr>
          <w:b/>
        </w:rPr>
      </w:pPr>
      <w:r w:rsidRPr="00EB3C0E">
        <w:rPr>
          <w:b/>
        </w:rPr>
        <w:t xml:space="preserve">Baldwin County </w:t>
      </w:r>
      <w:r w:rsidR="008D4D7B" w:rsidRPr="00EB3C0E">
        <w:rPr>
          <w:b/>
        </w:rPr>
        <w:t>Satellite Courthouse</w:t>
      </w:r>
    </w:p>
    <w:p w14:paraId="02CB4C37" w14:textId="77777777" w:rsidR="008D4D7B" w:rsidRPr="00EB3C0E" w:rsidRDefault="008E1CC5" w:rsidP="00A1725E">
      <w:pPr>
        <w:jc w:val="center"/>
        <w:rPr>
          <w:b/>
        </w:rPr>
      </w:pPr>
      <w:r w:rsidRPr="00EB3C0E">
        <w:rPr>
          <w:b/>
        </w:rPr>
        <w:t>Large Meeting Hall</w:t>
      </w:r>
    </w:p>
    <w:p w14:paraId="4C377CE6" w14:textId="77777777" w:rsidR="00D97902" w:rsidRPr="00EB3C0E" w:rsidRDefault="00D97902" w:rsidP="00D97902">
      <w:pPr>
        <w:jc w:val="center"/>
        <w:rPr>
          <w:b/>
        </w:rPr>
      </w:pPr>
      <w:r w:rsidRPr="00EB3C0E">
        <w:rPr>
          <w:b/>
        </w:rPr>
        <w:t xml:space="preserve">201 East Section </w:t>
      </w:r>
      <w:r w:rsidR="00793783" w:rsidRPr="00EB3C0E">
        <w:rPr>
          <w:b/>
        </w:rPr>
        <w:t>Avenue</w:t>
      </w:r>
    </w:p>
    <w:p w14:paraId="07BF4FC3" w14:textId="77777777" w:rsidR="00A1725E" w:rsidRPr="00EB3C0E" w:rsidRDefault="008D4D7B" w:rsidP="00A1725E">
      <w:pPr>
        <w:jc w:val="center"/>
        <w:rPr>
          <w:b/>
        </w:rPr>
      </w:pPr>
      <w:r w:rsidRPr="00EB3C0E">
        <w:rPr>
          <w:b/>
        </w:rPr>
        <w:t>Foley</w:t>
      </w:r>
      <w:r w:rsidR="00A1725E" w:rsidRPr="00EB3C0E">
        <w:rPr>
          <w:b/>
        </w:rPr>
        <w:t>, Alabama</w:t>
      </w:r>
    </w:p>
    <w:p w14:paraId="5163ABE7" w14:textId="77777777" w:rsidR="00A1725E" w:rsidRPr="00E52A02" w:rsidRDefault="00A1725E" w:rsidP="00A1725E">
      <w:pPr>
        <w:rPr>
          <w:sz w:val="16"/>
          <w:szCs w:val="16"/>
        </w:rPr>
      </w:pPr>
    </w:p>
    <w:p w14:paraId="77C6A25E" w14:textId="77777777" w:rsidR="00A1725E" w:rsidRPr="00EB3C0E" w:rsidRDefault="00C01513" w:rsidP="00A1725E">
      <w:pPr>
        <w:numPr>
          <w:ilvl w:val="0"/>
          <w:numId w:val="1"/>
        </w:numPr>
        <w:rPr>
          <w:sz w:val="23"/>
          <w:szCs w:val="23"/>
        </w:rPr>
      </w:pPr>
      <w:r w:rsidRPr="00EB3C0E">
        <w:rPr>
          <w:sz w:val="23"/>
          <w:szCs w:val="23"/>
        </w:rPr>
        <w:t xml:space="preserve">Call to </w:t>
      </w:r>
      <w:r w:rsidR="00160C33" w:rsidRPr="00EB3C0E">
        <w:rPr>
          <w:sz w:val="23"/>
          <w:szCs w:val="23"/>
        </w:rPr>
        <w:t>O</w:t>
      </w:r>
      <w:r w:rsidRPr="00EB3C0E">
        <w:rPr>
          <w:sz w:val="23"/>
          <w:szCs w:val="23"/>
        </w:rPr>
        <w:t>rder</w:t>
      </w:r>
    </w:p>
    <w:p w14:paraId="1A4FEE1B" w14:textId="77777777" w:rsidR="00A1725E" w:rsidRPr="008640D4" w:rsidRDefault="00A1725E" w:rsidP="00A1725E">
      <w:pPr>
        <w:rPr>
          <w:sz w:val="12"/>
          <w:szCs w:val="12"/>
        </w:rPr>
      </w:pPr>
    </w:p>
    <w:p w14:paraId="076E4253" w14:textId="77777777" w:rsidR="00A1725E" w:rsidRDefault="00C01513" w:rsidP="00A1725E">
      <w:pPr>
        <w:numPr>
          <w:ilvl w:val="0"/>
          <w:numId w:val="1"/>
        </w:numPr>
        <w:rPr>
          <w:sz w:val="23"/>
          <w:szCs w:val="23"/>
        </w:rPr>
      </w:pPr>
      <w:r w:rsidRPr="00EB3C0E">
        <w:rPr>
          <w:sz w:val="23"/>
          <w:szCs w:val="23"/>
        </w:rPr>
        <w:t>Roll Call</w:t>
      </w:r>
    </w:p>
    <w:p w14:paraId="2BF32CB1" w14:textId="77777777" w:rsidR="008D32A3" w:rsidRPr="008640D4" w:rsidRDefault="008D32A3" w:rsidP="00A339B4">
      <w:pPr>
        <w:pStyle w:val="ListParagraph"/>
        <w:ind w:left="0"/>
        <w:rPr>
          <w:sz w:val="12"/>
          <w:szCs w:val="12"/>
        </w:rPr>
      </w:pPr>
    </w:p>
    <w:p w14:paraId="2FB09081" w14:textId="77777777" w:rsidR="00A1725E" w:rsidRPr="00EB3C0E" w:rsidRDefault="00A1725E" w:rsidP="00A1725E">
      <w:pPr>
        <w:numPr>
          <w:ilvl w:val="0"/>
          <w:numId w:val="1"/>
        </w:numPr>
        <w:rPr>
          <w:sz w:val="23"/>
          <w:szCs w:val="23"/>
        </w:rPr>
      </w:pPr>
      <w:r w:rsidRPr="00EB3C0E">
        <w:rPr>
          <w:sz w:val="23"/>
          <w:szCs w:val="23"/>
        </w:rPr>
        <w:t xml:space="preserve">Announcements/Registration to </w:t>
      </w:r>
      <w:r w:rsidR="00357249" w:rsidRPr="00EB3C0E">
        <w:rPr>
          <w:sz w:val="23"/>
          <w:szCs w:val="23"/>
        </w:rPr>
        <w:t>Address the Board of Adjustment</w:t>
      </w:r>
    </w:p>
    <w:p w14:paraId="23A45F4F" w14:textId="77777777" w:rsidR="00A1725E" w:rsidRPr="008640D4" w:rsidRDefault="00A1725E" w:rsidP="00A1725E">
      <w:pPr>
        <w:rPr>
          <w:sz w:val="12"/>
          <w:szCs w:val="12"/>
        </w:rPr>
      </w:pPr>
    </w:p>
    <w:p w14:paraId="73E9273F" w14:textId="77777777" w:rsidR="00A1725E" w:rsidRPr="00EB3C0E" w:rsidRDefault="00A1725E" w:rsidP="00A1725E">
      <w:pPr>
        <w:numPr>
          <w:ilvl w:val="0"/>
          <w:numId w:val="1"/>
        </w:numPr>
        <w:rPr>
          <w:sz w:val="23"/>
          <w:szCs w:val="23"/>
        </w:rPr>
      </w:pPr>
      <w:r w:rsidRPr="00EB3C0E">
        <w:rPr>
          <w:sz w:val="23"/>
          <w:szCs w:val="23"/>
        </w:rPr>
        <w:t>Considerati</w:t>
      </w:r>
      <w:r w:rsidR="00980A1F" w:rsidRPr="00EB3C0E">
        <w:rPr>
          <w:sz w:val="23"/>
          <w:szCs w:val="23"/>
        </w:rPr>
        <w:t>on of Applications and Requests</w:t>
      </w:r>
    </w:p>
    <w:p w14:paraId="52939C03" w14:textId="77777777" w:rsidR="00A1725E" w:rsidRPr="008640D4" w:rsidRDefault="00A1725E" w:rsidP="00A1725E">
      <w:pPr>
        <w:ind w:left="360"/>
        <w:rPr>
          <w:b/>
          <w:sz w:val="12"/>
          <w:szCs w:val="12"/>
          <w:u w:val="single"/>
        </w:rPr>
      </w:pPr>
    </w:p>
    <w:p w14:paraId="03D5104F" w14:textId="77777777" w:rsidR="00A1725E" w:rsidRPr="00EB3C0E" w:rsidRDefault="00A1725E" w:rsidP="00A1725E">
      <w:pPr>
        <w:ind w:left="360"/>
        <w:rPr>
          <w:b/>
          <w:sz w:val="23"/>
          <w:szCs w:val="23"/>
          <w:u w:val="single"/>
        </w:rPr>
      </w:pPr>
      <w:r w:rsidRPr="00EB3C0E">
        <w:rPr>
          <w:b/>
          <w:sz w:val="23"/>
          <w:szCs w:val="23"/>
          <w:u w:val="single"/>
        </w:rPr>
        <w:t>ITEMS:</w:t>
      </w:r>
    </w:p>
    <w:p w14:paraId="1FDF6BC9" w14:textId="77777777" w:rsidR="00ED3757" w:rsidRPr="002A5ED3" w:rsidRDefault="00ED3757" w:rsidP="00A1725E">
      <w:pPr>
        <w:ind w:left="360"/>
        <w:rPr>
          <w:b/>
          <w:sz w:val="14"/>
          <w:szCs w:val="14"/>
          <w:u w:val="single"/>
        </w:rPr>
      </w:pPr>
    </w:p>
    <w:p w14:paraId="5936C3A0" w14:textId="5CBBD427" w:rsidR="00BD2FF8" w:rsidRPr="00EB3C0E" w:rsidRDefault="00BD2FF8" w:rsidP="00BD2FF8">
      <w:pPr>
        <w:numPr>
          <w:ilvl w:val="0"/>
          <w:numId w:val="24"/>
        </w:numPr>
        <w:rPr>
          <w:sz w:val="23"/>
          <w:szCs w:val="23"/>
        </w:rPr>
      </w:pPr>
      <w:r w:rsidRPr="00EB3C0E">
        <w:rPr>
          <w:b/>
          <w:sz w:val="23"/>
          <w:szCs w:val="23"/>
        </w:rPr>
        <w:t xml:space="preserve">Case No. </w:t>
      </w:r>
      <w:r>
        <w:rPr>
          <w:b/>
          <w:sz w:val="23"/>
          <w:szCs w:val="23"/>
        </w:rPr>
        <w:t>ZV</w:t>
      </w:r>
      <w:r w:rsidR="0064683A">
        <w:rPr>
          <w:b/>
          <w:sz w:val="23"/>
          <w:szCs w:val="23"/>
        </w:rPr>
        <w:t>A</w:t>
      </w:r>
      <w:r>
        <w:rPr>
          <w:b/>
          <w:sz w:val="23"/>
          <w:szCs w:val="23"/>
        </w:rPr>
        <w:t>21-0000</w:t>
      </w:r>
      <w:r w:rsidR="00275953">
        <w:rPr>
          <w:b/>
          <w:sz w:val="23"/>
          <w:szCs w:val="23"/>
        </w:rPr>
        <w:t>16</w:t>
      </w:r>
      <w:r w:rsidRPr="00EB3C0E">
        <w:rPr>
          <w:b/>
          <w:sz w:val="23"/>
          <w:szCs w:val="23"/>
        </w:rPr>
        <w:t xml:space="preserve">, </w:t>
      </w:r>
      <w:r w:rsidR="00275953">
        <w:rPr>
          <w:b/>
          <w:sz w:val="23"/>
          <w:szCs w:val="23"/>
        </w:rPr>
        <w:t>Daniel</w:t>
      </w:r>
      <w:r w:rsidRPr="00EB3C0E">
        <w:rPr>
          <w:b/>
          <w:sz w:val="23"/>
          <w:szCs w:val="23"/>
        </w:rPr>
        <w:t xml:space="preserve"> Property</w:t>
      </w:r>
      <w:r>
        <w:rPr>
          <w:b/>
          <w:sz w:val="23"/>
          <w:szCs w:val="23"/>
        </w:rPr>
        <w:t xml:space="preserve"> </w:t>
      </w:r>
    </w:p>
    <w:p w14:paraId="24FBC784" w14:textId="77777777" w:rsidR="00BD2FF8" w:rsidRPr="008A3F46" w:rsidRDefault="00BD2FF8" w:rsidP="00BD2FF8">
      <w:pPr>
        <w:ind w:left="360"/>
        <w:rPr>
          <w:i/>
          <w:sz w:val="12"/>
          <w:szCs w:val="12"/>
        </w:rPr>
      </w:pPr>
    </w:p>
    <w:p w14:paraId="6A21C620" w14:textId="24D3BD1F" w:rsidR="00BD2FF8" w:rsidRPr="00EB3C0E" w:rsidRDefault="00BD2FF8" w:rsidP="00BD2FF8">
      <w:pPr>
        <w:ind w:left="1260" w:hanging="900"/>
        <w:rPr>
          <w:sz w:val="23"/>
          <w:szCs w:val="23"/>
        </w:rPr>
      </w:pPr>
      <w:r w:rsidRPr="00EB3C0E">
        <w:rPr>
          <w:i/>
          <w:sz w:val="23"/>
          <w:szCs w:val="23"/>
        </w:rPr>
        <w:t>Request:</w:t>
      </w:r>
      <w:r w:rsidRPr="00EB3C0E">
        <w:rPr>
          <w:sz w:val="23"/>
          <w:szCs w:val="23"/>
        </w:rPr>
        <w:t xml:space="preserve"> </w:t>
      </w:r>
      <w:r>
        <w:rPr>
          <w:iCs/>
        </w:rPr>
        <w:t xml:space="preserve">approval of </w:t>
      </w:r>
      <w:r w:rsidR="00000811" w:rsidRPr="00000811">
        <w:rPr>
          <w:iCs/>
        </w:rPr>
        <w:t>a variance from the wetlands setback requirement to allow for the construction of a single</w:t>
      </w:r>
      <w:r w:rsidR="00F26E0C">
        <w:rPr>
          <w:iCs/>
        </w:rPr>
        <w:t>-</w:t>
      </w:r>
      <w:r w:rsidR="00000811" w:rsidRPr="00000811">
        <w:rPr>
          <w:iCs/>
        </w:rPr>
        <w:t>family dwelling and swimming pool</w:t>
      </w:r>
    </w:p>
    <w:p w14:paraId="2CBABC27" w14:textId="77777777" w:rsidR="00BD2FF8" w:rsidRPr="00767DC7" w:rsidRDefault="00BD2FF8" w:rsidP="00BD2FF8">
      <w:pPr>
        <w:ind w:left="360"/>
        <w:rPr>
          <w:sz w:val="12"/>
          <w:szCs w:val="12"/>
        </w:rPr>
      </w:pPr>
    </w:p>
    <w:p w14:paraId="12D0E7AE" w14:textId="1953E169" w:rsidR="00BD2FF8" w:rsidRPr="00EB3C0E" w:rsidRDefault="00BD2FF8" w:rsidP="00BD2FF8">
      <w:pPr>
        <w:ind w:left="1440" w:hanging="1080"/>
        <w:rPr>
          <w:sz w:val="23"/>
          <w:szCs w:val="23"/>
        </w:rPr>
      </w:pPr>
      <w:r w:rsidRPr="00EB3C0E">
        <w:rPr>
          <w:i/>
          <w:sz w:val="23"/>
          <w:szCs w:val="23"/>
        </w:rPr>
        <w:t>Location:</w:t>
      </w:r>
      <w:r w:rsidRPr="00EB3C0E">
        <w:rPr>
          <w:sz w:val="23"/>
          <w:szCs w:val="23"/>
        </w:rPr>
        <w:t xml:space="preserve">  The subject property is located at </w:t>
      </w:r>
      <w:r w:rsidR="00F26E0C">
        <w:rPr>
          <w:sz w:val="23"/>
          <w:szCs w:val="23"/>
        </w:rPr>
        <w:t>8908 Neumann Drive</w:t>
      </w:r>
      <w:r w:rsidRPr="00EB3C0E">
        <w:rPr>
          <w:sz w:val="23"/>
          <w:szCs w:val="23"/>
        </w:rPr>
        <w:t xml:space="preserve"> in Planning District </w:t>
      </w:r>
      <w:r w:rsidR="00C57189">
        <w:rPr>
          <w:sz w:val="23"/>
          <w:szCs w:val="23"/>
        </w:rPr>
        <w:t>3</w:t>
      </w:r>
      <w:r w:rsidR="00F95B87">
        <w:rPr>
          <w:sz w:val="23"/>
          <w:szCs w:val="23"/>
        </w:rPr>
        <w:t>2</w:t>
      </w:r>
    </w:p>
    <w:p w14:paraId="7354CAEF" w14:textId="77777777" w:rsidR="00BD2FF8" w:rsidRPr="00767DC7" w:rsidRDefault="00BD2FF8" w:rsidP="00BD2FF8">
      <w:pPr>
        <w:ind w:left="360"/>
        <w:rPr>
          <w:sz w:val="12"/>
          <w:szCs w:val="12"/>
        </w:rPr>
      </w:pPr>
    </w:p>
    <w:p w14:paraId="16FA3308" w14:textId="77777777" w:rsidR="00BD2FF8" w:rsidRDefault="00BD2FF8" w:rsidP="00BD2FF8">
      <w:pPr>
        <w:ind w:left="1260" w:hanging="900"/>
        <w:rPr>
          <w:i/>
          <w:sz w:val="23"/>
          <w:szCs w:val="23"/>
        </w:rPr>
      </w:pPr>
      <w:r w:rsidRPr="00EB3C0E">
        <w:rPr>
          <w:i/>
          <w:sz w:val="23"/>
          <w:szCs w:val="23"/>
        </w:rPr>
        <w:t>Attachments:</w:t>
      </w:r>
      <w:r w:rsidRPr="00EB3C0E">
        <w:rPr>
          <w:sz w:val="23"/>
          <w:szCs w:val="23"/>
        </w:rPr>
        <w:t xml:space="preserve">  </w:t>
      </w:r>
      <w:r w:rsidRPr="00EB3C0E">
        <w:rPr>
          <w:i/>
          <w:sz w:val="23"/>
          <w:szCs w:val="23"/>
        </w:rPr>
        <w:t>Within Report</w:t>
      </w:r>
      <w:r>
        <w:rPr>
          <w:i/>
          <w:sz w:val="23"/>
          <w:szCs w:val="23"/>
        </w:rPr>
        <w:t xml:space="preserve"> and Attached</w:t>
      </w:r>
    </w:p>
    <w:p w14:paraId="1784654B" w14:textId="77777777" w:rsidR="00BD2FF8" w:rsidRDefault="00BD2FF8" w:rsidP="00BD2FF8">
      <w:pPr>
        <w:ind w:left="1260" w:hanging="900"/>
        <w:rPr>
          <w:i/>
          <w:sz w:val="12"/>
          <w:szCs w:val="12"/>
        </w:rPr>
      </w:pPr>
    </w:p>
    <w:p w14:paraId="4D2EA83D" w14:textId="5CE88505" w:rsidR="00BD2FF8" w:rsidRPr="00EB3C0E" w:rsidRDefault="00BD2FF8" w:rsidP="00BD2FF8">
      <w:pPr>
        <w:numPr>
          <w:ilvl w:val="0"/>
          <w:numId w:val="24"/>
        </w:numPr>
        <w:rPr>
          <w:sz w:val="23"/>
          <w:szCs w:val="23"/>
        </w:rPr>
      </w:pPr>
      <w:bookmarkStart w:id="0" w:name="_Hlk89341251"/>
      <w:r w:rsidRPr="00EB3C0E">
        <w:rPr>
          <w:b/>
          <w:sz w:val="23"/>
          <w:szCs w:val="23"/>
        </w:rPr>
        <w:t xml:space="preserve">Case No. </w:t>
      </w:r>
      <w:r>
        <w:rPr>
          <w:b/>
          <w:sz w:val="23"/>
          <w:szCs w:val="23"/>
        </w:rPr>
        <w:t>ZVA21-0000</w:t>
      </w:r>
      <w:r w:rsidR="00C57189">
        <w:rPr>
          <w:b/>
          <w:sz w:val="23"/>
          <w:szCs w:val="23"/>
        </w:rPr>
        <w:t>1</w:t>
      </w:r>
      <w:r w:rsidR="00275953">
        <w:rPr>
          <w:b/>
          <w:sz w:val="23"/>
          <w:szCs w:val="23"/>
        </w:rPr>
        <w:t>8</w:t>
      </w:r>
      <w:r w:rsidRPr="00EB3C0E">
        <w:rPr>
          <w:b/>
          <w:sz w:val="23"/>
          <w:szCs w:val="23"/>
        </w:rPr>
        <w:t xml:space="preserve">, </w:t>
      </w:r>
      <w:r w:rsidR="00903A8D">
        <w:rPr>
          <w:b/>
          <w:sz w:val="23"/>
          <w:szCs w:val="23"/>
        </w:rPr>
        <w:t>Nichols</w:t>
      </w:r>
      <w:r>
        <w:rPr>
          <w:b/>
          <w:sz w:val="23"/>
          <w:szCs w:val="23"/>
        </w:rPr>
        <w:t xml:space="preserve"> </w:t>
      </w:r>
      <w:r w:rsidRPr="00EB3C0E">
        <w:rPr>
          <w:b/>
          <w:sz w:val="23"/>
          <w:szCs w:val="23"/>
        </w:rPr>
        <w:t>Property</w:t>
      </w:r>
      <w:r>
        <w:rPr>
          <w:b/>
          <w:sz w:val="23"/>
          <w:szCs w:val="23"/>
        </w:rPr>
        <w:t xml:space="preserve"> </w:t>
      </w:r>
    </w:p>
    <w:p w14:paraId="11F91CA1" w14:textId="77777777" w:rsidR="00BD2FF8" w:rsidRPr="008A3F46" w:rsidRDefault="00BD2FF8" w:rsidP="00BD2FF8">
      <w:pPr>
        <w:ind w:left="360"/>
        <w:rPr>
          <w:i/>
          <w:sz w:val="12"/>
          <w:szCs w:val="12"/>
        </w:rPr>
      </w:pPr>
    </w:p>
    <w:p w14:paraId="1CCC189E" w14:textId="3B9A8356" w:rsidR="00BD2FF8" w:rsidRPr="00EB3C0E" w:rsidRDefault="00BD2FF8" w:rsidP="00BD2FF8">
      <w:pPr>
        <w:ind w:left="1260" w:hanging="900"/>
        <w:rPr>
          <w:sz w:val="23"/>
          <w:szCs w:val="23"/>
        </w:rPr>
      </w:pPr>
      <w:r w:rsidRPr="00EB3C0E">
        <w:rPr>
          <w:i/>
          <w:sz w:val="23"/>
          <w:szCs w:val="23"/>
        </w:rPr>
        <w:t>Request:</w:t>
      </w:r>
      <w:r w:rsidRPr="00EB3C0E">
        <w:rPr>
          <w:sz w:val="23"/>
          <w:szCs w:val="23"/>
        </w:rPr>
        <w:t xml:space="preserve"> </w:t>
      </w:r>
      <w:r>
        <w:rPr>
          <w:iCs/>
        </w:rPr>
        <w:t xml:space="preserve">approval of </w:t>
      </w:r>
      <w:r w:rsidR="0042635A" w:rsidRPr="0042635A">
        <w:rPr>
          <w:iCs/>
        </w:rPr>
        <w:t>a variance from section 20.2.1 of the Baldwin County Zoning Ordinance as it pertains to the enlargement of a nonconforming use to allow for the replacement of rear stairs with a deck and stairs that exceed the size of the previous stairs</w:t>
      </w:r>
    </w:p>
    <w:p w14:paraId="5CD92DDA" w14:textId="77777777" w:rsidR="00BD2FF8" w:rsidRPr="00767DC7" w:rsidRDefault="00BD2FF8" w:rsidP="00BD2FF8">
      <w:pPr>
        <w:ind w:left="360"/>
        <w:rPr>
          <w:sz w:val="12"/>
          <w:szCs w:val="12"/>
        </w:rPr>
      </w:pPr>
    </w:p>
    <w:p w14:paraId="12C0F6D7" w14:textId="66031551" w:rsidR="00BD2FF8" w:rsidRPr="00EB3C0E" w:rsidRDefault="00BD2FF8" w:rsidP="00BD2FF8">
      <w:pPr>
        <w:ind w:left="1440" w:hanging="1080"/>
        <w:rPr>
          <w:sz w:val="23"/>
          <w:szCs w:val="23"/>
        </w:rPr>
      </w:pPr>
      <w:r w:rsidRPr="00EB3C0E">
        <w:rPr>
          <w:i/>
          <w:sz w:val="23"/>
          <w:szCs w:val="23"/>
        </w:rPr>
        <w:t>Location:</w:t>
      </w:r>
      <w:r w:rsidRPr="00EB3C0E">
        <w:rPr>
          <w:sz w:val="23"/>
          <w:szCs w:val="23"/>
        </w:rPr>
        <w:t xml:space="preserve">  The subject property is located at </w:t>
      </w:r>
      <w:r w:rsidR="00A74FDD">
        <w:rPr>
          <w:sz w:val="23"/>
          <w:szCs w:val="23"/>
        </w:rPr>
        <w:t>6551 Driftwood Drive</w:t>
      </w:r>
      <w:r w:rsidRPr="00EB3C0E">
        <w:rPr>
          <w:sz w:val="23"/>
          <w:szCs w:val="23"/>
        </w:rPr>
        <w:t xml:space="preserve"> in Planning District </w:t>
      </w:r>
      <w:r>
        <w:rPr>
          <w:sz w:val="23"/>
          <w:szCs w:val="23"/>
        </w:rPr>
        <w:t>25</w:t>
      </w:r>
    </w:p>
    <w:p w14:paraId="0FCA4623" w14:textId="77777777" w:rsidR="00BD2FF8" w:rsidRPr="00767DC7" w:rsidRDefault="00BD2FF8" w:rsidP="00BD2FF8">
      <w:pPr>
        <w:ind w:left="360"/>
        <w:rPr>
          <w:sz w:val="12"/>
          <w:szCs w:val="12"/>
        </w:rPr>
      </w:pPr>
    </w:p>
    <w:p w14:paraId="5DF170C0" w14:textId="77777777" w:rsidR="00BD2FF8" w:rsidRDefault="00BD2FF8" w:rsidP="00BD2FF8">
      <w:pPr>
        <w:ind w:left="1260" w:hanging="900"/>
        <w:rPr>
          <w:i/>
          <w:sz w:val="23"/>
          <w:szCs w:val="23"/>
        </w:rPr>
      </w:pPr>
      <w:r w:rsidRPr="00EB3C0E">
        <w:rPr>
          <w:i/>
          <w:sz w:val="23"/>
          <w:szCs w:val="23"/>
        </w:rPr>
        <w:t>Attachments:</w:t>
      </w:r>
      <w:r w:rsidRPr="00EB3C0E">
        <w:rPr>
          <w:sz w:val="23"/>
          <w:szCs w:val="23"/>
        </w:rPr>
        <w:t xml:space="preserve">  </w:t>
      </w:r>
      <w:r w:rsidRPr="00EB3C0E">
        <w:rPr>
          <w:i/>
          <w:sz w:val="23"/>
          <w:szCs w:val="23"/>
        </w:rPr>
        <w:t>Within Report</w:t>
      </w:r>
      <w:r>
        <w:rPr>
          <w:i/>
          <w:sz w:val="23"/>
          <w:szCs w:val="23"/>
        </w:rPr>
        <w:t xml:space="preserve"> and Attached</w:t>
      </w:r>
      <w:bookmarkEnd w:id="0"/>
    </w:p>
    <w:p w14:paraId="127F4CE5" w14:textId="77777777" w:rsidR="00BD2FF8" w:rsidRPr="00BD2FF8" w:rsidRDefault="00BD2FF8" w:rsidP="00D0247F">
      <w:pPr>
        <w:ind w:left="1260" w:hanging="900"/>
        <w:rPr>
          <w:sz w:val="12"/>
          <w:szCs w:val="12"/>
        </w:rPr>
      </w:pPr>
    </w:p>
    <w:p w14:paraId="38B5AA2F" w14:textId="09D4EE62" w:rsidR="00C57189" w:rsidRPr="00EB3C0E" w:rsidRDefault="00C57189" w:rsidP="00C57189">
      <w:pPr>
        <w:numPr>
          <w:ilvl w:val="0"/>
          <w:numId w:val="24"/>
        </w:numPr>
        <w:rPr>
          <w:sz w:val="23"/>
          <w:szCs w:val="23"/>
        </w:rPr>
      </w:pPr>
      <w:r w:rsidRPr="00EB3C0E">
        <w:rPr>
          <w:b/>
          <w:sz w:val="23"/>
          <w:szCs w:val="23"/>
        </w:rPr>
        <w:t xml:space="preserve">Case No. </w:t>
      </w:r>
      <w:r>
        <w:rPr>
          <w:b/>
          <w:sz w:val="23"/>
          <w:szCs w:val="23"/>
        </w:rPr>
        <w:t>ZVA21-00001</w:t>
      </w:r>
      <w:r w:rsidR="00903A8D">
        <w:rPr>
          <w:b/>
          <w:sz w:val="23"/>
          <w:szCs w:val="23"/>
        </w:rPr>
        <w:t>9</w:t>
      </w:r>
      <w:r w:rsidRPr="00EB3C0E">
        <w:rPr>
          <w:b/>
          <w:sz w:val="23"/>
          <w:szCs w:val="23"/>
        </w:rPr>
        <w:t xml:space="preserve">, </w:t>
      </w:r>
      <w:r w:rsidR="00903A8D">
        <w:rPr>
          <w:b/>
          <w:sz w:val="23"/>
          <w:szCs w:val="23"/>
        </w:rPr>
        <w:t>Jones</w:t>
      </w:r>
      <w:r>
        <w:rPr>
          <w:b/>
          <w:sz w:val="23"/>
          <w:szCs w:val="23"/>
        </w:rPr>
        <w:t xml:space="preserve"> </w:t>
      </w:r>
      <w:r w:rsidRPr="00EB3C0E">
        <w:rPr>
          <w:b/>
          <w:sz w:val="23"/>
          <w:szCs w:val="23"/>
        </w:rPr>
        <w:t>Property</w:t>
      </w:r>
      <w:r>
        <w:rPr>
          <w:b/>
          <w:sz w:val="23"/>
          <w:szCs w:val="23"/>
        </w:rPr>
        <w:t xml:space="preserve"> </w:t>
      </w:r>
    </w:p>
    <w:p w14:paraId="2C4EA15F" w14:textId="77777777" w:rsidR="00C57189" w:rsidRPr="008A3F46" w:rsidRDefault="00C57189" w:rsidP="00C57189">
      <w:pPr>
        <w:ind w:left="360"/>
        <w:rPr>
          <w:i/>
          <w:sz w:val="12"/>
          <w:szCs w:val="12"/>
        </w:rPr>
      </w:pPr>
    </w:p>
    <w:p w14:paraId="5F917A40" w14:textId="0705EC6A" w:rsidR="00C57189" w:rsidRPr="00EB3C0E" w:rsidRDefault="00C57189" w:rsidP="00C57189">
      <w:pPr>
        <w:ind w:left="1260" w:hanging="900"/>
        <w:rPr>
          <w:sz w:val="23"/>
          <w:szCs w:val="23"/>
        </w:rPr>
      </w:pPr>
      <w:r w:rsidRPr="00EB3C0E">
        <w:rPr>
          <w:i/>
          <w:sz w:val="23"/>
          <w:szCs w:val="23"/>
        </w:rPr>
        <w:t>Request:</w:t>
      </w:r>
      <w:r w:rsidRPr="00EB3C0E">
        <w:rPr>
          <w:sz w:val="23"/>
          <w:szCs w:val="23"/>
        </w:rPr>
        <w:t xml:space="preserve"> </w:t>
      </w:r>
      <w:r>
        <w:rPr>
          <w:iCs/>
        </w:rPr>
        <w:t xml:space="preserve">approval of </w:t>
      </w:r>
      <w:r w:rsidR="002E2AFB" w:rsidRPr="002E2AFB">
        <w:rPr>
          <w:iCs/>
        </w:rPr>
        <w:t>a variance from the side setback requirement to allow for the construction of a bedroom addition</w:t>
      </w:r>
    </w:p>
    <w:p w14:paraId="6B0BC0B0" w14:textId="77777777" w:rsidR="00C57189" w:rsidRPr="00767DC7" w:rsidRDefault="00C57189" w:rsidP="00C57189">
      <w:pPr>
        <w:ind w:left="360"/>
        <w:rPr>
          <w:sz w:val="12"/>
          <w:szCs w:val="12"/>
        </w:rPr>
      </w:pPr>
    </w:p>
    <w:p w14:paraId="3CEC1F2B" w14:textId="138DC078" w:rsidR="00C57189" w:rsidRPr="00EB3C0E" w:rsidRDefault="00C57189" w:rsidP="00C57189">
      <w:pPr>
        <w:ind w:left="1440" w:hanging="1080"/>
        <w:rPr>
          <w:sz w:val="23"/>
          <w:szCs w:val="23"/>
        </w:rPr>
      </w:pPr>
      <w:r w:rsidRPr="00EB3C0E">
        <w:rPr>
          <w:i/>
          <w:sz w:val="23"/>
          <w:szCs w:val="23"/>
        </w:rPr>
        <w:t>Location:</w:t>
      </w:r>
      <w:r w:rsidRPr="00EB3C0E">
        <w:rPr>
          <w:sz w:val="23"/>
          <w:szCs w:val="23"/>
        </w:rPr>
        <w:t xml:space="preserve">  The subject property is located at </w:t>
      </w:r>
      <w:r w:rsidR="00AD3979">
        <w:rPr>
          <w:sz w:val="23"/>
          <w:szCs w:val="23"/>
        </w:rPr>
        <w:t>35992 Boykin Boulevard</w:t>
      </w:r>
      <w:r w:rsidRPr="00EB3C0E">
        <w:rPr>
          <w:sz w:val="23"/>
          <w:szCs w:val="23"/>
        </w:rPr>
        <w:t xml:space="preserve"> in Planning District </w:t>
      </w:r>
      <w:r>
        <w:rPr>
          <w:sz w:val="23"/>
          <w:szCs w:val="23"/>
        </w:rPr>
        <w:t>2</w:t>
      </w:r>
      <w:r w:rsidR="008009C2">
        <w:rPr>
          <w:sz w:val="23"/>
          <w:szCs w:val="23"/>
        </w:rPr>
        <w:t>2</w:t>
      </w:r>
    </w:p>
    <w:p w14:paraId="49747895" w14:textId="77777777" w:rsidR="00C57189" w:rsidRPr="00767DC7" w:rsidRDefault="00C57189" w:rsidP="00C57189">
      <w:pPr>
        <w:ind w:left="360"/>
        <w:rPr>
          <w:sz w:val="12"/>
          <w:szCs w:val="12"/>
        </w:rPr>
      </w:pPr>
    </w:p>
    <w:p w14:paraId="1442BC4E" w14:textId="410DAE87" w:rsidR="00BD2FF8" w:rsidRDefault="00C57189" w:rsidP="00C57189">
      <w:pPr>
        <w:ind w:left="1260" w:hanging="900"/>
        <w:rPr>
          <w:i/>
          <w:sz w:val="23"/>
          <w:szCs w:val="23"/>
        </w:rPr>
      </w:pPr>
      <w:r w:rsidRPr="00EB3C0E">
        <w:rPr>
          <w:i/>
          <w:sz w:val="23"/>
          <w:szCs w:val="23"/>
        </w:rPr>
        <w:t>Attachments:</w:t>
      </w:r>
      <w:r w:rsidRPr="00EB3C0E">
        <w:rPr>
          <w:sz w:val="23"/>
          <w:szCs w:val="23"/>
        </w:rPr>
        <w:t xml:space="preserve">  </w:t>
      </w:r>
      <w:r w:rsidRPr="00EB3C0E">
        <w:rPr>
          <w:i/>
          <w:sz w:val="23"/>
          <w:szCs w:val="23"/>
        </w:rPr>
        <w:t>Within Report</w:t>
      </w:r>
      <w:r>
        <w:rPr>
          <w:i/>
          <w:sz w:val="23"/>
          <w:szCs w:val="23"/>
        </w:rPr>
        <w:t xml:space="preserve"> and Attached</w:t>
      </w:r>
    </w:p>
    <w:p w14:paraId="44ED4304" w14:textId="5D30BF5A" w:rsidR="00A628DE" w:rsidRPr="00A628DE" w:rsidRDefault="00A628DE" w:rsidP="00C57189">
      <w:pPr>
        <w:ind w:left="1260" w:hanging="900"/>
        <w:rPr>
          <w:i/>
          <w:sz w:val="12"/>
          <w:szCs w:val="12"/>
        </w:rPr>
      </w:pPr>
    </w:p>
    <w:p w14:paraId="18478E03" w14:textId="0B07BDFA" w:rsidR="00A628DE" w:rsidRPr="00EB3C0E" w:rsidRDefault="00A628DE" w:rsidP="00A628DE">
      <w:pPr>
        <w:numPr>
          <w:ilvl w:val="0"/>
          <w:numId w:val="24"/>
        </w:numPr>
        <w:rPr>
          <w:sz w:val="23"/>
          <w:szCs w:val="23"/>
        </w:rPr>
      </w:pPr>
      <w:r w:rsidRPr="00EB3C0E">
        <w:rPr>
          <w:b/>
          <w:sz w:val="23"/>
          <w:szCs w:val="23"/>
        </w:rPr>
        <w:t xml:space="preserve">Case No. </w:t>
      </w:r>
      <w:r>
        <w:rPr>
          <w:b/>
          <w:sz w:val="23"/>
          <w:szCs w:val="23"/>
        </w:rPr>
        <w:t>ZVA21-000020</w:t>
      </w:r>
      <w:r w:rsidRPr="00EB3C0E"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 xml:space="preserve">Stone </w:t>
      </w:r>
      <w:r w:rsidRPr="00EB3C0E">
        <w:rPr>
          <w:b/>
          <w:sz w:val="23"/>
          <w:szCs w:val="23"/>
        </w:rPr>
        <w:t>Property</w:t>
      </w:r>
      <w:r>
        <w:rPr>
          <w:b/>
          <w:sz w:val="23"/>
          <w:szCs w:val="23"/>
        </w:rPr>
        <w:t xml:space="preserve"> </w:t>
      </w:r>
    </w:p>
    <w:p w14:paraId="0C1FCCFA" w14:textId="77777777" w:rsidR="00A628DE" w:rsidRPr="008A3F46" w:rsidRDefault="00A628DE" w:rsidP="00A628DE">
      <w:pPr>
        <w:ind w:left="360"/>
        <w:rPr>
          <w:i/>
          <w:sz w:val="12"/>
          <w:szCs w:val="12"/>
        </w:rPr>
      </w:pPr>
    </w:p>
    <w:p w14:paraId="3B075C07" w14:textId="5CF893EF" w:rsidR="00A628DE" w:rsidRPr="00EB3C0E" w:rsidRDefault="00A628DE" w:rsidP="00A628DE">
      <w:pPr>
        <w:ind w:left="1260" w:hanging="900"/>
        <w:rPr>
          <w:sz w:val="23"/>
          <w:szCs w:val="23"/>
        </w:rPr>
      </w:pPr>
      <w:r w:rsidRPr="00EB3C0E">
        <w:rPr>
          <w:i/>
          <w:sz w:val="23"/>
          <w:szCs w:val="23"/>
        </w:rPr>
        <w:t>Request:</w:t>
      </w:r>
      <w:r w:rsidRPr="00EB3C0E">
        <w:rPr>
          <w:sz w:val="23"/>
          <w:szCs w:val="23"/>
        </w:rPr>
        <w:t xml:space="preserve"> </w:t>
      </w:r>
      <w:r>
        <w:rPr>
          <w:iCs/>
        </w:rPr>
        <w:t xml:space="preserve">approval of </w:t>
      </w:r>
      <w:r w:rsidR="009C5BFA" w:rsidRPr="009C5BFA">
        <w:rPr>
          <w:iCs/>
        </w:rPr>
        <w:t>a variance from section 2.3.24.3(e) of the Baldwin County Zoning Ordinance as it pertains to accessory dwellings to allow for an accessory dwelling with an exterior access only</w:t>
      </w:r>
    </w:p>
    <w:p w14:paraId="24623DC7" w14:textId="77777777" w:rsidR="00A628DE" w:rsidRPr="00767DC7" w:rsidRDefault="00A628DE" w:rsidP="00A628DE">
      <w:pPr>
        <w:ind w:left="360"/>
        <w:rPr>
          <w:sz w:val="12"/>
          <w:szCs w:val="12"/>
        </w:rPr>
      </w:pPr>
    </w:p>
    <w:p w14:paraId="67E8CED6" w14:textId="202FEE8D" w:rsidR="00A628DE" w:rsidRPr="00EB3C0E" w:rsidRDefault="00A628DE" w:rsidP="00A628DE">
      <w:pPr>
        <w:ind w:left="1440" w:hanging="1080"/>
        <w:rPr>
          <w:sz w:val="23"/>
          <w:szCs w:val="23"/>
        </w:rPr>
      </w:pPr>
      <w:r w:rsidRPr="00EB3C0E">
        <w:rPr>
          <w:i/>
          <w:sz w:val="23"/>
          <w:szCs w:val="23"/>
        </w:rPr>
        <w:t>Location:</w:t>
      </w:r>
      <w:r w:rsidRPr="00EB3C0E">
        <w:rPr>
          <w:sz w:val="23"/>
          <w:szCs w:val="23"/>
        </w:rPr>
        <w:t xml:space="preserve">  The subject property is located at </w:t>
      </w:r>
      <w:r w:rsidR="00404A57">
        <w:rPr>
          <w:sz w:val="23"/>
          <w:szCs w:val="23"/>
        </w:rPr>
        <w:t>32498 Sandpiper Drive</w:t>
      </w:r>
      <w:r w:rsidRPr="00EB3C0E">
        <w:rPr>
          <w:sz w:val="23"/>
          <w:szCs w:val="23"/>
        </w:rPr>
        <w:t xml:space="preserve"> in Planning District </w:t>
      </w:r>
      <w:r>
        <w:rPr>
          <w:sz w:val="23"/>
          <w:szCs w:val="23"/>
        </w:rPr>
        <w:t>2</w:t>
      </w:r>
      <w:r w:rsidR="009C5BFA">
        <w:rPr>
          <w:sz w:val="23"/>
          <w:szCs w:val="23"/>
        </w:rPr>
        <w:t>4</w:t>
      </w:r>
    </w:p>
    <w:p w14:paraId="6953D5E2" w14:textId="77777777" w:rsidR="00A628DE" w:rsidRPr="00767DC7" w:rsidRDefault="00A628DE" w:rsidP="00A628DE">
      <w:pPr>
        <w:ind w:left="360"/>
        <w:rPr>
          <w:sz w:val="12"/>
          <w:szCs w:val="12"/>
        </w:rPr>
      </w:pPr>
    </w:p>
    <w:p w14:paraId="50413FC1" w14:textId="77777777" w:rsidR="00A628DE" w:rsidRDefault="00A628DE" w:rsidP="00A628DE">
      <w:pPr>
        <w:ind w:left="1260" w:hanging="900"/>
        <w:rPr>
          <w:i/>
          <w:sz w:val="23"/>
          <w:szCs w:val="23"/>
        </w:rPr>
      </w:pPr>
      <w:r w:rsidRPr="00EB3C0E">
        <w:rPr>
          <w:i/>
          <w:sz w:val="23"/>
          <w:szCs w:val="23"/>
        </w:rPr>
        <w:t>Attachments:</w:t>
      </w:r>
      <w:r w:rsidRPr="00EB3C0E">
        <w:rPr>
          <w:sz w:val="23"/>
          <w:szCs w:val="23"/>
        </w:rPr>
        <w:t xml:space="preserve">  </w:t>
      </w:r>
      <w:r w:rsidRPr="00EB3C0E">
        <w:rPr>
          <w:i/>
          <w:sz w:val="23"/>
          <w:szCs w:val="23"/>
        </w:rPr>
        <w:t>Within Report</w:t>
      </w:r>
      <w:r>
        <w:rPr>
          <w:i/>
          <w:sz w:val="23"/>
          <w:szCs w:val="23"/>
        </w:rPr>
        <w:t xml:space="preserve"> and Attached</w:t>
      </w:r>
    </w:p>
    <w:p w14:paraId="7237A43B" w14:textId="77777777" w:rsidR="00A628DE" w:rsidRPr="00BD2FF8" w:rsidRDefault="00A628DE" w:rsidP="00A628DE">
      <w:pPr>
        <w:ind w:left="1260" w:hanging="900"/>
        <w:rPr>
          <w:sz w:val="12"/>
          <w:szCs w:val="12"/>
        </w:rPr>
      </w:pPr>
    </w:p>
    <w:p w14:paraId="5BA45275" w14:textId="37EA0D30" w:rsidR="00A628DE" w:rsidRPr="00EB3C0E" w:rsidRDefault="00A628DE" w:rsidP="00A628DE">
      <w:pPr>
        <w:numPr>
          <w:ilvl w:val="0"/>
          <w:numId w:val="24"/>
        </w:numPr>
        <w:rPr>
          <w:sz w:val="23"/>
          <w:szCs w:val="23"/>
        </w:rPr>
      </w:pPr>
      <w:r w:rsidRPr="00EB3C0E">
        <w:rPr>
          <w:b/>
          <w:sz w:val="23"/>
          <w:szCs w:val="23"/>
        </w:rPr>
        <w:lastRenderedPageBreak/>
        <w:t xml:space="preserve">Case No. </w:t>
      </w:r>
      <w:r>
        <w:rPr>
          <w:b/>
          <w:sz w:val="23"/>
          <w:szCs w:val="23"/>
        </w:rPr>
        <w:t>ZVA21-000023</w:t>
      </w:r>
      <w:r w:rsidRPr="00EB3C0E">
        <w:rPr>
          <w:b/>
          <w:sz w:val="23"/>
          <w:szCs w:val="23"/>
        </w:rPr>
        <w:t xml:space="preserve">, </w:t>
      </w:r>
      <w:r w:rsidR="00674855">
        <w:rPr>
          <w:b/>
          <w:sz w:val="23"/>
          <w:szCs w:val="23"/>
        </w:rPr>
        <w:t>Carlson</w:t>
      </w:r>
      <w:r>
        <w:rPr>
          <w:b/>
          <w:sz w:val="23"/>
          <w:szCs w:val="23"/>
        </w:rPr>
        <w:t xml:space="preserve"> </w:t>
      </w:r>
      <w:r w:rsidRPr="00EB3C0E">
        <w:rPr>
          <w:b/>
          <w:sz w:val="23"/>
          <w:szCs w:val="23"/>
        </w:rPr>
        <w:t>Property</w:t>
      </w:r>
      <w:r>
        <w:rPr>
          <w:b/>
          <w:sz w:val="23"/>
          <w:szCs w:val="23"/>
        </w:rPr>
        <w:t xml:space="preserve"> </w:t>
      </w:r>
    </w:p>
    <w:p w14:paraId="49FC496A" w14:textId="77777777" w:rsidR="00A628DE" w:rsidRPr="008A3F46" w:rsidRDefault="00A628DE" w:rsidP="00A628DE">
      <w:pPr>
        <w:ind w:left="360"/>
        <w:rPr>
          <w:i/>
          <w:sz w:val="12"/>
          <w:szCs w:val="12"/>
        </w:rPr>
      </w:pPr>
    </w:p>
    <w:p w14:paraId="6E994B76" w14:textId="51334C3A" w:rsidR="00A628DE" w:rsidRPr="00EB3C0E" w:rsidRDefault="00A628DE" w:rsidP="00A628DE">
      <w:pPr>
        <w:ind w:left="1260" w:hanging="900"/>
        <w:rPr>
          <w:sz w:val="23"/>
          <w:szCs w:val="23"/>
        </w:rPr>
      </w:pPr>
      <w:r w:rsidRPr="00EB3C0E">
        <w:rPr>
          <w:i/>
          <w:sz w:val="23"/>
          <w:szCs w:val="23"/>
        </w:rPr>
        <w:t>Request:</w:t>
      </w:r>
      <w:r w:rsidRPr="00EB3C0E">
        <w:rPr>
          <w:sz w:val="23"/>
          <w:szCs w:val="23"/>
        </w:rPr>
        <w:t xml:space="preserve"> </w:t>
      </w:r>
      <w:r>
        <w:rPr>
          <w:iCs/>
        </w:rPr>
        <w:t xml:space="preserve">approval of </w:t>
      </w:r>
      <w:r w:rsidR="00A70C09" w:rsidRPr="0003729F">
        <w:t xml:space="preserve">a variance from </w:t>
      </w:r>
      <w:r w:rsidR="00A70C09">
        <w:t>the wetlands setback requirement to allow for a second-floor deck addition</w:t>
      </w:r>
    </w:p>
    <w:p w14:paraId="09F0D38C" w14:textId="77777777" w:rsidR="00A628DE" w:rsidRPr="00767DC7" w:rsidRDefault="00A628DE" w:rsidP="00A628DE">
      <w:pPr>
        <w:ind w:left="360"/>
        <w:rPr>
          <w:sz w:val="12"/>
          <w:szCs w:val="12"/>
        </w:rPr>
      </w:pPr>
    </w:p>
    <w:p w14:paraId="76F06810" w14:textId="50ABA2D1" w:rsidR="00A628DE" w:rsidRPr="00EB3C0E" w:rsidRDefault="00A628DE" w:rsidP="00A628DE">
      <w:pPr>
        <w:ind w:left="1440" w:hanging="1080"/>
        <w:rPr>
          <w:sz w:val="23"/>
          <w:szCs w:val="23"/>
        </w:rPr>
      </w:pPr>
      <w:r w:rsidRPr="00EB3C0E">
        <w:rPr>
          <w:i/>
          <w:sz w:val="23"/>
          <w:szCs w:val="23"/>
        </w:rPr>
        <w:t>Location:</w:t>
      </w:r>
      <w:r w:rsidRPr="00EB3C0E">
        <w:rPr>
          <w:sz w:val="23"/>
          <w:szCs w:val="23"/>
        </w:rPr>
        <w:t xml:space="preserve">  The subject property is located at </w:t>
      </w:r>
      <w:r w:rsidR="008C4284">
        <w:rPr>
          <w:sz w:val="23"/>
          <w:szCs w:val="23"/>
        </w:rPr>
        <w:t>31178 Peninsula Drive</w:t>
      </w:r>
      <w:r w:rsidRPr="00EB3C0E">
        <w:rPr>
          <w:sz w:val="23"/>
          <w:szCs w:val="23"/>
        </w:rPr>
        <w:t xml:space="preserve"> in Planning District </w:t>
      </w:r>
      <w:r>
        <w:rPr>
          <w:sz w:val="23"/>
          <w:szCs w:val="23"/>
        </w:rPr>
        <w:t>2</w:t>
      </w:r>
      <w:r w:rsidR="008C4284">
        <w:rPr>
          <w:sz w:val="23"/>
          <w:szCs w:val="23"/>
        </w:rPr>
        <w:t>4</w:t>
      </w:r>
    </w:p>
    <w:p w14:paraId="7FD53594" w14:textId="77777777" w:rsidR="00A628DE" w:rsidRPr="00767DC7" w:rsidRDefault="00A628DE" w:rsidP="00A628DE">
      <w:pPr>
        <w:ind w:left="360"/>
        <w:rPr>
          <w:sz w:val="12"/>
          <w:szCs w:val="12"/>
        </w:rPr>
      </w:pPr>
    </w:p>
    <w:p w14:paraId="3229C3CD" w14:textId="31757410" w:rsidR="00A628DE" w:rsidRDefault="00A628DE" w:rsidP="00A628DE">
      <w:pPr>
        <w:ind w:left="1260" w:hanging="900"/>
        <w:rPr>
          <w:i/>
          <w:sz w:val="23"/>
          <w:szCs w:val="23"/>
        </w:rPr>
      </w:pPr>
      <w:r w:rsidRPr="00EB3C0E">
        <w:rPr>
          <w:i/>
          <w:sz w:val="23"/>
          <w:szCs w:val="23"/>
        </w:rPr>
        <w:t>Attachments:</w:t>
      </w:r>
      <w:r w:rsidRPr="00EB3C0E">
        <w:rPr>
          <w:sz w:val="23"/>
          <w:szCs w:val="23"/>
        </w:rPr>
        <w:t xml:space="preserve">  </w:t>
      </w:r>
      <w:r w:rsidRPr="00EB3C0E">
        <w:rPr>
          <w:i/>
          <w:sz w:val="23"/>
          <w:szCs w:val="23"/>
        </w:rPr>
        <w:t>Within Report</w:t>
      </w:r>
      <w:r>
        <w:rPr>
          <w:i/>
          <w:sz w:val="23"/>
          <w:szCs w:val="23"/>
        </w:rPr>
        <w:t xml:space="preserve"> and Attached</w:t>
      </w:r>
    </w:p>
    <w:p w14:paraId="5F3EBD72" w14:textId="77777777" w:rsidR="002732AC" w:rsidRPr="00767DC7" w:rsidRDefault="002732AC" w:rsidP="002732AC">
      <w:pPr>
        <w:ind w:left="360"/>
        <w:rPr>
          <w:sz w:val="12"/>
          <w:szCs w:val="12"/>
        </w:rPr>
      </w:pPr>
    </w:p>
    <w:p w14:paraId="04F6B8B3" w14:textId="3E3D9E0D" w:rsidR="00A1725E" w:rsidRDefault="00C01513" w:rsidP="001F28AF">
      <w:pPr>
        <w:numPr>
          <w:ilvl w:val="0"/>
          <w:numId w:val="1"/>
        </w:numPr>
        <w:rPr>
          <w:sz w:val="23"/>
          <w:szCs w:val="23"/>
        </w:rPr>
      </w:pPr>
      <w:r w:rsidRPr="00EB3C0E">
        <w:rPr>
          <w:sz w:val="23"/>
          <w:szCs w:val="23"/>
        </w:rPr>
        <w:t xml:space="preserve">Old </w:t>
      </w:r>
      <w:r w:rsidR="00CE01C7" w:rsidRPr="00EB3C0E">
        <w:rPr>
          <w:sz w:val="23"/>
          <w:szCs w:val="23"/>
        </w:rPr>
        <w:t>B</w:t>
      </w:r>
      <w:r w:rsidRPr="00EB3C0E">
        <w:rPr>
          <w:sz w:val="23"/>
          <w:szCs w:val="23"/>
        </w:rPr>
        <w:t>usiness</w:t>
      </w:r>
    </w:p>
    <w:p w14:paraId="5CE53662" w14:textId="23FC62F9" w:rsidR="002C36BA" w:rsidRPr="002C36BA" w:rsidRDefault="002C36BA" w:rsidP="002C36BA">
      <w:pPr>
        <w:pStyle w:val="ListParagraph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>AD</w:t>
      </w:r>
      <w:r w:rsidR="00275953">
        <w:rPr>
          <w:sz w:val="23"/>
          <w:szCs w:val="23"/>
        </w:rPr>
        <w:t>-21003 Extension Request</w:t>
      </w:r>
    </w:p>
    <w:p w14:paraId="08186F4A" w14:textId="77777777" w:rsidR="002A5ED3" w:rsidRPr="008A3F46" w:rsidRDefault="002A5ED3" w:rsidP="002A5ED3">
      <w:pPr>
        <w:rPr>
          <w:sz w:val="12"/>
          <w:szCs w:val="12"/>
        </w:rPr>
      </w:pPr>
    </w:p>
    <w:p w14:paraId="2C722F91" w14:textId="77777777" w:rsidR="00A1725E" w:rsidRDefault="00C01513" w:rsidP="009D1DA8">
      <w:pPr>
        <w:numPr>
          <w:ilvl w:val="0"/>
          <w:numId w:val="1"/>
        </w:numPr>
        <w:rPr>
          <w:sz w:val="23"/>
          <w:szCs w:val="23"/>
        </w:rPr>
      </w:pPr>
      <w:r w:rsidRPr="00EB3C0E">
        <w:rPr>
          <w:sz w:val="23"/>
          <w:szCs w:val="23"/>
        </w:rPr>
        <w:t xml:space="preserve">New </w:t>
      </w:r>
      <w:r w:rsidR="00CE01C7" w:rsidRPr="00EB3C0E">
        <w:rPr>
          <w:sz w:val="23"/>
          <w:szCs w:val="23"/>
        </w:rPr>
        <w:t>B</w:t>
      </w:r>
      <w:r w:rsidRPr="00EB3C0E">
        <w:rPr>
          <w:sz w:val="23"/>
          <w:szCs w:val="23"/>
        </w:rPr>
        <w:t>usiness</w:t>
      </w:r>
    </w:p>
    <w:p w14:paraId="3397A4AB" w14:textId="77777777" w:rsidR="001F28AF" w:rsidRPr="008A3F46" w:rsidRDefault="001F28AF" w:rsidP="001F28AF">
      <w:pPr>
        <w:ind w:left="360"/>
        <w:rPr>
          <w:sz w:val="12"/>
          <w:szCs w:val="12"/>
        </w:rPr>
      </w:pPr>
    </w:p>
    <w:p w14:paraId="5B95098A" w14:textId="77777777" w:rsidR="00872218" w:rsidRPr="00EB3C0E" w:rsidRDefault="00C01513" w:rsidP="009D1DA8">
      <w:pPr>
        <w:numPr>
          <w:ilvl w:val="0"/>
          <w:numId w:val="1"/>
        </w:numPr>
        <w:rPr>
          <w:sz w:val="23"/>
          <w:szCs w:val="23"/>
        </w:rPr>
      </w:pPr>
      <w:r w:rsidRPr="00EB3C0E">
        <w:rPr>
          <w:sz w:val="23"/>
          <w:szCs w:val="23"/>
        </w:rPr>
        <w:t>Adjournment</w:t>
      </w:r>
    </w:p>
    <w:sectPr w:rsidR="00872218" w:rsidRPr="00EB3C0E" w:rsidSect="000A183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BDB"/>
    <w:multiLevelType w:val="hybridMultilevel"/>
    <w:tmpl w:val="EFF649E6"/>
    <w:lvl w:ilvl="0" w:tplc="54EE8DD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865F1"/>
    <w:multiLevelType w:val="hybridMultilevel"/>
    <w:tmpl w:val="8E908FC0"/>
    <w:lvl w:ilvl="0" w:tplc="BB2E81EA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BF7594"/>
    <w:multiLevelType w:val="hybridMultilevel"/>
    <w:tmpl w:val="CDD4C24E"/>
    <w:lvl w:ilvl="0" w:tplc="C6426CE4">
      <w:start w:val="8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B2F1E3F"/>
    <w:multiLevelType w:val="hybridMultilevel"/>
    <w:tmpl w:val="563A74D0"/>
    <w:lvl w:ilvl="0" w:tplc="D56AF61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462712"/>
    <w:multiLevelType w:val="hybridMultilevel"/>
    <w:tmpl w:val="C2AE471E"/>
    <w:lvl w:ilvl="0" w:tplc="C7AA71D0">
      <w:start w:val="1"/>
      <w:numFmt w:val="lowerLetter"/>
      <w:lvlText w:val="%1.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44627"/>
    <w:multiLevelType w:val="hybridMultilevel"/>
    <w:tmpl w:val="AA4E1670"/>
    <w:lvl w:ilvl="0" w:tplc="C074C5A4">
      <w:start w:val="1"/>
      <w:numFmt w:val="lowerLetter"/>
      <w:lvlText w:val="%1.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F07A0"/>
    <w:multiLevelType w:val="hybridMultilevel"/>
    <w:tmpl w:val="DDE0923E"/>
    <w:lvl w:ilvl="0" w:tplc="982C356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1274AB"/>
    <w:multiLevelType w:val="hybridMultilevel"/>
    <w:tmpl w:val="3EC0CBD6"/>
    <w:lvl w:ilvl="0" w:tplc="E18E825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951A0D"/>
    <w:multiLevelType w:val="hybridMultilevel"/>
    <w:tmpl w:val="959AD46A"/>
    <w:lvl w:ilvl="0" w:tplc="A2B45E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E1048"/>
    <w:multiLevelType w:val="hybridMultilevel"/>
    <w:tmpl w:val="E7AEB486"/>
    <w:lvl w:ilvl="0" w:tplc="C726ACE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034570"/>
    <w:multiLevelType w:val="hybridMultilevel"/>
    <w:tmpl w:val="DF4603D0"/>
    <w:lvl w:ilvl="0" w:tplc="6EA675F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6C28B3"/>
    <w:multiLevelType w:val="hybridMultilevel"/>
    <w:tmpl w:val="D68A1E8C"/>
    <w:lvl w:ilvl="0" w:tplc="57805B8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D92EDC"/>
    <w:multiLevelType w:val="hybridMultilevel"/>
    <w:tmpl w:val="51163530"/>
    <w:lvl w:ilvl="0" w:tplc="1A626D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673D8A"/>
    <w:multiLevelType w:val="hybridMultilevel"/>
    <w:tmpl w:val="201C43CE"/>
    <w:lvl w:ilvl="0" w:tplc="AA1C753C">
      <w:start w:val="1"/>
      <w:numFmt w:val="lowerLetter"/>
      <w:lvlText w:val="%1.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800AF9"/>
    <w:multiLevelType w:val="hybridMultilevel"/>
    <w:tmpl w:val="8722BF5A"/>
    <w:lvl w:ilvl="0" w:tplc="C3648FBC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4A6BC6"/>
    <w:multiLevelType w:val="hybridMultilevel"/>
    <w:tmpl w:val="A7BEC816"/>
    <w:lvl w:ilvl="0" w:tplc="57DAA25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1B2E18"/>
    <w:multiLevelType w:val="hybridMultilevel"/>
    <w:tmpl w:val="0116F334"/>
    <w:lvl w:ilvl="0" w:tplc="C338EB1A">
      <w:start w:val="2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63E22561"/>
    <w:multiLevelType w:val="hybridMultilevel"/>
    <w:tmpl w:val="41AE3924"/>
    <w:lvl w:ilvl="0" w:tplc="581ED02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7C205D"/>
    <w:multiLevelType w:val="hybridMultilevel"/>
    <w:tmpl w:val="21E48268"/>
    <w:lvl w:ilvl="0" w:tplc="2DDEF3A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856F10"/>
    <w:multiLevelType w:val="hybridMultilevel"/>
    <w:tmpl w:val="0040DE1A"/>
    <w:lvl w:ilvl="0" w:tplc="9F9C8F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743734">
      <w:start w:val="5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CA3549"/>
    <w:multiLevelType w:val="hybridMultilevel"/>
    <w:tmpl w:val="434C0858"/>
    <w:lvl w:ilvl="0" w:tplc="666EE37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BA146E"/>
    <w:multiLevelType w:val="hybridMultilevel"/>
    <w:tmpl w:val="9A621D5C"/>
    <w:lvl w:ilvl="0" w:tplc="42202F22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6FD87E8E"/>
    <w:multiLevelType w:val="hybridMultilevel"/>
    <w:tmpl w:val="2A044B92"/>
    <w:lvl w:ilvl="0" w:tplc="AE5CA024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3513D3E"/>
    <w:multiLevelType w:val="hybridMultilevel"/>
    <w:tmpl w:val="4A2A8B90"/>
    <w:lvl w:ilvl="0" w:tplc="740C93F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06639E"/>
    <w:multiLevelType w:val="hybridMultilevel"/>
    <w:tmpl w:val="129AFA08"/>
    <w:lvl w:ilvl="0" w:tplc="8DE6117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8"/>
  </w:num>
  <w:num w:numId="5">
    <w:abstractNumId w:val="21"/>
  </w:num>
  <w:num w:numId="6">
    <w:abstractNumId w:val="12"/>
  </w:num>
  <w:num w:numId="7">
    <w:abstractNumId w:val="1"/>
  </w:num>
  <w:num w:numId="8">
    <w:abstractNumId w:val="2"/>
  </w:num>
  <w:num w:numId="9">
    <w:abstractNumId w:val="22"/>
  </w:num>
  <w:num w:numId="10">
    <w:abstractNumId w:val="16"/>
  </w:num>
  <w:num w:numId="11">
    <w:abstractNumId w:val="17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5"/>
  </w:num>
  <w:num w:numId="17">
    <w:abstractNumId w:val="9"/>
  </w:num>
  <w:num w:numId="18">
    <w:abstractNumId w:val="11"/>
  </w:num>
  <w:num w:numId="19">
    <w:abstractNumId w:val="23"/>
  </w:num>
  <w:num w:numId="20">
    <w:abstractNumId w:val="14"/>
  </w:num>
  <w:num w:numId="21">
    <w:abstractNumId w:val="13"/>
  </w:num>
  <w:num w:numId="22">
    <w:abstractNumId w:val="24"/>
  </w:num>
  <w:num w:numId="23">
    <w:abstractNumId w:val="10"/>
  </w:num>
  <w:num w:numId="24">
    <w:abstractNumId w:val="5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5E"/>
    <w:rsid w:val="00000811"/>
    <w:rsid w:val="00003D04"/>
    <w:rsid w:val="00003DCF"/>
    <w:rsid w:val="00031F5D"/>
    <w:rsid w:val="000563CA"/>
    <w:rsid w:val="00063637"/>
    <w:rsid w:val="00065DD2"/>
    <w:rsid w:val="000744E4"/>
    <w:rsid w:val="000A0B0D"/>
    <w:rsid w:val="000A1830"/>
    <w:rsid w:val="000C5B89"/>
    <w:rsid w:val="000D01F5"/>
    <w:rsid w:val="000D1E34"/>
    <w:rsid w:val="000D532A"/>
    <w:rsid w:val="000E57CB"/>
    <w:rsid w:val="000E5846"/>
    <w:rsid w:val="000F2208"/>
    <w:rsid w:val="000F4F05"/>
    <w:rsid w:val="000F676D"/>
    <w:rsid w:val="000F79EB"/>
    <w:rsid w:val="00116CFF"/>
    <w:rsid w:val="001247F4"/>
    <w:rsid w:val="00133609"/>
    <w:rsid w:val="001414BA"/>
    <w:rsid w:val="00160C33"/>
    <w:rsid w:val="00162958"/>
    <w:rsid w:val="001A1294"/>
    <w:rsid w:val="001A6AB2"/>
    <w:rsid w:val="001A73D4"/>
    <w:rsid w:val="001B144F"/>
    <w:rsid w:val="001D50CB"/>
    <w:rsid w:val="001E13AB"/>
    <w:rsid w:val="001F28AF"/>
    <w:rsid w:val="001F39A3"/>
    <w:rsid w:val="001F5B5A"/>
    <w:rsid w:val="0022428E"/>
    <w:rsid w:val="0022682E"/>
    <w:rsid w:val="00230863"/>
    <w:rsid w:val="0024084D"/>
    <w:rsid w:val="00250840"/>
    <w:rsid w:val="0026113B"/>
    <w:rsid w:val="00264CD3"/>
    <w:rsid w:val="002732AC"/>
    <w:rsid w:val="00275953"/>
    <w:rsid w:val="002A257A"/>
    <w:rsid w:val="002A41BF"/>
    <w:rsid w:val="002A5ED3"/>
    <w:rsid w:val="002C25DB"/>
    <w:rsid w:val="002C36BA"/>
    <w:rsid w:val="002E2AFB"/>
    <w:rsid w:val="002F1A42"/>
    <w:rsid w:val="003150AF"/>
    <w:rsid w:val="0031786F"/>
    <w:rsid w:val="00325011"/>
    <w:rsid w:val="0033503C"/>
    <w:rsid w:val="00342F21"/>
    <w:rsid w:val="00357249"/>
    <w:rsid w:val="00360325"/>
    <w:rsid w:val="00373C10"/>
    <w:rsid w:val="003956D2"/>
    <w:rsid w:val="00396487"/>
    <w:rsid w:val="003A71ED"/>
    <w:rsid w:val="003E1EA6"/>
    <w:rsid w:val="003F0499"/>
    <w:rsid w:val="003F68DE"/>
    <w:rsid w:val="003F7537"/>
    <w:rsid w:val="0040403D"/>
    <w:rsid w:val="00404A57"/>
    <w:rsid w:val="004065BF"/>
    <w:rsid w:val="004156F4"/>
    <w:rsid w:val="004224B7"/>
    <w:rsid w:val="00423638"/>
    <w:rsid w:val="0042635A"/>
    <w:rsid w:val="00435C6A"/>
    <w:rsid w:val="00436146"/>
    <w:rsid w:val="00443848"/>
    <w:rsid w:val="00447992"/>
    <w:rsid w:val="00470F2D"/>
    <w:rsid w:val="00482EA8"/>
    <w:rsid w:val="0048352F"/>
    <w:rsid w:val="004C31F9"/>
    <w:rsid w:val="004D4707"/>
    <w:rsid w:val="004D7E90"/>
    <w:rsid w:val="004E5120"/>
    <w:rsid w:val="004F1799"/>
    <w:rsid w:val="004F7E74"/>
    <w:rsid w:val="00500B2B"/>
    <w:rsid w:val="00507544"/>
    <w:rsid w:val="00514BC2"/>
    <w:rsid w:val="00523CCD"/>
    <w:rsid w:val="00533089"/>
    <w:rsid w:val="005346F8"/>
    <w:rsid w:val="00534896"/>
    <w:rsid w:val="00540B00"/>
    <w:rsid w:val="0054645A"/>
    <w:rsid w:val="00573671"/>
    <w:rsid w:val="00573834"/>
    <w:rsid w:val="00577DCA"/>
    <w:rsid w:val="00584943"/>
    <w:rsid w:val="0059453D"/>
    <w:rsid w:val="005A4A55"/>
    <w:rsid w:val="005B2A4D"/>
    <w:rsid w:val="005D627A"/>
    <w:rsid w:val="005E2B9C"/>
    <w:rsid w:val="005E6B41"/>
    <w:rsid w:val="00600405"/>
    <w:rsid w:val="00605112"/>
    <w:rsid w:val="00622D8D"/>
    <w:rsid w:val="006444FA"/>
    <w:rsid w:val="0064683A"/>
    <w:rsid w:val="00653EDD"/>
    <w:rsid w:val="00674855"/>
    <w:rsid w:val="006A132C"/>
    <w:rsid w:val="006A70B4"/>
    <w:rsid w:val="006D2444"/>
    <w:rsid w:val="006D5AAA"/>
    <w:rsid w:val="006E48CC"/>
    <w:rsid w:val="00723F45"/>
    <w:rsid w:val="007501C9"/>
    <w:rsid w:val="00755B9F"/>
    <w:rsid w:val="00763F66"/>
    <w:rsid w:val="00765ED0"/>
    <w:rsid w:val="00767DC7"/>
    <w:rsid w:val="00772992"/>
    <w:rsid w:val="00774FE9"/>
    <w:rsid w:val="00776FD2"/>
    <w:rsid w:val="00777C3B"/>
    <w:rsid w:val="00783E03"/>
    <w:rsid w:val="00787518"/>
    <w:rsid w:val="0079166E"/>
    <w:rsid w:val="00793783"/>
    <w:rsid w:val="00793CF0"/>
    <w:rsid w:val="007A3DB5"/>
    <w:rsid w:val="007C236D"/>
    <w:rsid w:val="007C5517"/>
    <w:rsid w:val="007C7559"/>
    <w:rsid w:val="007F4BF0"/>
    <w:rsid w:val="008009C2"/>
    <w:rsid w:val="00812A06"/>
    <w:rsid w:val="00815B4B"/>
    <w:rsid w:val="00835DD4"/>
    <w:rsid w:val="008640D4"/>
    <w:rsid w:val="00866111"/>
    <w:rsid w:val="00872218"/>
    <w:rsid w:val="00887F30"/>
    <w:rsid w:val="008A2437"/>
    <w:rsid w:val="008A3F46"/>
    <w:rsid w:val="008B4E3A"/>
    <w:rsid w:val="008B75A8"/>
    <w:rsid w:val="008C4284"/>
    <w:rsid w:val="008C56A2"/>
    <w:rsid w:val="008D32A3"/>
    <w:rsid w:val="008D4D7B"/>
    <w:rsid w:val="008E1CC5"/>
    <w:rsid w:val="00903A8D"/>
    <w:rsid w:val="00913505"/>
    <w:rsid w:val="00925606"/>
    <w:rsid w:val="0092607D"/>
    <w:rsid w:val="009372EF"/>
    <w:rsid w:val="00946196"/>
    <w:rsid w:val="0094652F"/>
    <w:rsid w:val="00974E04"/>
    <w:rsid w:val="00980A1F"/>
    <w:rsid w:val="00983BDB"/>
    <w:rsid w:val="0099010F"/>
    <w:rsid w:val="009A0509"/>
    <w:rsid w:val="009B4647"/>
    <w:rsid w:val="009B5CEC"/>
    <w:rsid w:val="009C5BFA"/>
    <w:rsid w:val="009D1DA8"/>
    <w:rsid w:val="009E4F3C"/>
    <w:rsid w:val="009F10AC"/>
    <w:rsid w:val="00A02A9A"/>
    <w:rsid w:val="00A0400D"/>
    <w:rsid w:val="00A13B4F"/>
    <w:rsid w:val="00A1725E"/>
    <w:rsid w:val="00A1794D"/>
    <w:rsid w:val="00A2081C"/>
    <w:rsid w:val="00A233F0"/>
    <w:rsid w:val="00A25FDA"/>
    <w:rsid w:val="00A339B4"/>
    <w:rsid w:val="00A353B3"/>
    <w:rsid w:val="00A37A9A"/>
    <w:rsid w:val="00A42A0B"/>
    <w:rsid w:val="00A5584D"/>
    <w:rsid w:val="00A628DE"/>
    <w:rsid w:val="00A70C09"/>
    <w:rsid w:val="00A74FDD"/>
    <w:rsid w:val="00A76A25"/>
    <w:rsid w:val="00A839A2"/>
    <w:rsid w:val="00A877F8"/>
    <w:rsid w:val="00A92A6F"/>
    <w:rsid w:val="00A94C1F"/>
    <w:rsid w:val="00AA4AC7"/>
    <w:rsid w:val="00AB3319"/>
    <w:rsid w:val="00AD3979"/>
    <w:rsid w:val="00AE1988"/>
    <w:rsid w:val="00AE62CA"/>
    <w:rsid w:val="00B13A08"/>
    <w:rsid w:val="00B17BC4"/>
    <w:rsid w:val="00B372E4"/>
    <w:rsid w:val="00B61DE5"/>
    <w:rsid w:val="00B676F4"/>
    <w:rsid w:val="00B712A1"/>
    <w:rsid w:val="00B93A01"/>
    <w:rsid w:val="00BA77AC"/>
    <w:rsid w:val="00BB0327"/>
    <w:rsid w:val="00BB1814"/>
    <w:rsid w:val="00BB2690"/>
    <w:rsid w:val="00BC2D92"/>
    <w:rsid w:val="00BD2FF8"/>
    <w:rsid w:val="00BD3746"/>
    <w:rsid w:val="00BD3FB1"/>
    <w:rsid w:val="00BE0BE9"/>
    <w:rsid w:val="00BE3859"/>
    <w:rsid w:val="00BE6FC7"/>
    <w:rsid w:val="00BF49D3"/>
    <w:rsid w:val="00C01513"/>
    <w:rsid w:val="00C0268A"/>
    <w:rsid w:val="00C12CCE"/>
    <w:rsid w:val="00C20262"/>
    <w:rsid w:val="00C27900"/>
    <w:rsid w:val="00C51DDD"/>
    <w:rsid w:val="00C5233B"/>
    <w:rsid w:val="00C57189"/>
    <w:rsid w:val="00C60408"/>
    <w:rsid w:val="00C71CEE"/>
    <w:rsid w:val="00C76395"/>
    <w:rsid w:val="00C8615A"/>
    <w:rsid w:val="00C8672F"/>
    <w:rsid w:val="00C953A2"/>
    <w:rsid w:val="00CA4148"/>
    <w:rsid w:val="00CC2F9E"/>
    <w:rsid w:val="00CC3A8C"/>
    <w:rsid w:val="00CD388C"/>
    <w:rsid w:val="00CD57DF"/>
    <w:rsid w:val="00CE01C7"/>
    <w:rsid w:val="00CE6376"/>
    <w:rsid w:val="00CE6FA4"/>
    <w:rsid w:val="00CE74B0"/>
    <w:rsid w:val="00D0064B"/>
    <w:rsid w:val="00D0243E"/>
    <w:rsid w:val="00D0247F"/>
    <w:rsid w:val="00D16022"/>
    <w:rsid w:val="00D210A2"/>
    <w:rsid w:val="00D220F4"/>
    <w:rsid w:val="00D35AE0"/>
    <w:rsid w:val="00D36A4E"/>
    <w:rsid w:val="00D426E0"/>
    <w:rsid w:val="00D45FA2"/>
    <w:rsid w:val="00D62414"/>
    <w:rsid w:val="00D65201"/>
    <w:rsid w:val="00D82CDC"/>
    <w:rsid w:val="00D97902"/>
    <w:rsid w:val="00DA2807"/>
    <w:rsid w:val="00DA29B8"/>
    <w:rsid w:val="00DD016E"/>
    <w:rsid w:val="00DD6276"/>
    <w:rsid w:val="00DD7DF4"/>
    <w:rsid w:val="00DE3E04"/>
    <w:rsid w:val="00DF70DD"/>
    <w:rsid w:val="00E02CDF"/>
    <w:rsid w:val="00E06F95"/>
    <w:rsid w:val="00E24416"/>
    <w:rsid w:val="00E26FCA"/>
    <w:rsid w:val="00E52A02"/>
    <w:rsid w:val="00E57050"/>
    <w:rsid w:val="00E7053D"/>
    <w:rsid w:val="00E72618"/>
    <w:rsid w:val="00E870A8"/>
    <w:rsid w:val="00E97B92"/>
    <w:rsid w:val="00E97C1E"/>
    <w:rsid w:val="00E97CD8"/>
    <w:rsid w:val="00EA7868"/>
    <w:rsid w:val="00EA7B75"/>
    <w:rsid w:val="00EB3C0E"/>
    <w:rsid w:val="00EB5B68"/>
    <w:rsid w:val="00EC022E"/>
    <w:rsid w:val="00ED3757"/>
    <w:rsid w:val="00ED5296"/>
    <w:rsid w:val="00EE23B0"/>
    <w:rsid w:val="00EF7028"/>
    <w:rsid w:val="00F0395A"/>
    <w:rsid w:val="00F10899"/>
    <w:rsid w:val="00F10B91"/>
    <w:rsid w:val="00F12719"/>
    <w:rsid w:val="00F1515B"/>
    <w:rsid w:val="00F23B36"/>
    <w:rsid w:val="00F26E0C"/>
    <w:rsid w:val="00F26F18"/>
    <w:rsid w:val="00F44033"/>
    <w:rsid w:val="00F44DA7"/>
    <w:rsid w:val="00F739EA"/>
    <w:rsid w:val="00F9321A"/>
    <w:rsid w:val="00F95B87"/>
    <w:rsid w:val="00FA33E2"/>
    <w:rsid w:val="00FB631A"/>
    <w:rsid w:val="00FC6534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AB97A"/>
  <w15:chartTrackingRefBased/>
  <w15:docId w15:val="{212FBA71-9BCB-449D-B206-5CC82252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2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3DCF"/>
    <w:pPr>
      <w:framePr w:w="7920" w:h="1980" w:hRule="exact" w:hSpace="180" w:wrap="auto" w:hAnchor="page" w:xAlign="center" w:yAlign="bottom"/>
      <w:ind w:left="2880"/>
    </w:pPr>
    <w:rPr>
      <w:rFonts w:ascii="Joanna MT" w:hAnsi="Joanna MT" w:cs="Arial"/>
      <w:b/>
    </w:rPr>
  </w:style>
  <w:style w:type="paragraph" w:customStyle="1" w:styleId="DefaultText1">
    <w:name w:val="Default Text:1"/>
    <w:basedOn w:val="Normal"/>
    <w:rsid w:val="003A71ED"/>
    <w:pPr>
      <w:autoSpaceDE w:val="0"/>
      <w:autoSpaceDN w:val="0"/>
      <w:adjustRightInd w:val="0"/>
    </w:pPr>
  </w:style>
  <w:style w:type="paragraph" w:customStyle="1" w:styleId="DefaultText">
    <w:name w:val="Default Text"/>
    <w:basedOn w:val="Normal"/>
    <w:rsid w:val="003A71ED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InitialStyle">
    <w:name w:val="InitialStyle"/>
    <w:rsid w:val="003A71ED"/>
  </w:style>
  <w:style w:type="paragraph" w:customStyle="1" w:styleId="301">
    <w:name w:val="301"/>
    <w:basedOn w:val="Normal"/>
    <w:link w:val="301Char"/>
    <w:rsid w:val="003A71ED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300">
    <w:name w:val="300"/>
    <w:rsid w:val="003A71ED"/>
    <w:rPr>
      <w:color w:val="000000"/>
      <w:spacing w:val="0"/>
      <w:sz w:val="24"/>
      <w:szCs w:val="24"/>
    </w:rPr>
  </w:style>
  <w:style w:type="character" w:customStyle="1" w:styleId="301Char">
    <w:name w:val="301 Char"/>
    <w:link w:val="301"/>
    <w:rsid w:val="003A71ED"/>
    <w:rPr>
      <w:color w:val="000000"/>
      <w:lang w:val="en-US" w:eastAsia="en-US" w:bidi="ar-SA"/>
    </w:rPr>
  </w:style>
  <w:style w:type="paragraph" w:customStyle="1" w:styleId="Style11ptJustified">
    <w:name w:val="Style 11 pt Justified"/>
    <w:basedOn w:val="Normal"/>
    <w:rsid w:val="003A71ED"/>
    <w:pPr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1B1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E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b136b01-1dad-474a-acd9-4d6b0751875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B8B1A869DE4C8C7316D330B5AA22" ma:contentTypeVersion="12" ma:contentTypeDescription="Create a new document." ma:contentTypeScope="" ma:versionID="fe6067a9db5faa5eed09b7cb7915344b">
  <xsd:schema xmlns:xsd="http://www.w3.org/2001/XMLSchema" xmlns:xs="http://www.w3.org/2001/XMLSchema" xmlns:p="http://schemas.microsoft.com/office/2006/metadata/properties" xmlns:ns2="ab136b01-1dad-474a-acd9-4d6b0751875b" xmlns:ns3="fd1bc246-be35-4ea4-bb4e-6f4c39e50124" targetNamespace="http://schemas.microsoft.com/office/2006/metadata/properties" ma:root="true" ma:fieldsID="0f08209abb27a08415f9af1aedef1e8f" ns2:_="" ns3:_="">
    <xsd:import namespace="ab136b01-1dad-474a-acd9-4d6b0751875b"/>
    <xsd:import namespace="fd1bc246-be35-4ea4-bb4e-6f4c39e50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6b01-1dad-474a-acd9-4d6b07518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7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c246-be35-4ea4-bb4e-6f4c39e50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E38A9-4DAC-4502-9176-0D193397F6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411796-B9A0-408C-A420-F7F3F84C9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87326-1FC3-4879-A364-D950C3307B2B}">
  <ds:schemaRefs>
    <ds:schemaRef ds:uri="http://schemas.microsoft.com/office/2006/metadata/properties"/>
    <ds:schemaRef ds:uri="http://schemas.microsoft.com/office/infopath/2007/PartnerControls"/>
    <ds:schemaRef ds:uri="ab136b01-1dad-474a-acd9-4d6b0751875b"/>
  </ds:schemaRefs>
</ds:datastoreItem>
</file>

<file path=customXml/itemProps4.xml><?xml version="1.0" encoding="utf-8"?>
<ds:datastoreItem xmlns:ds="http://schemas.openxmlformats.org/officeDocument/2006/customXml" ds:itemID="{671C49DC-20F2-4FFF-8B5C-83D249162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36b01-1dad-474a-acd9-4d6b0751875b"/>
    <ds:schemaRef ds:uri="fd1bc246-be35-4ea4-bb4e-6f4c39e50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BALDWIN COUNTY COMMISSION #4</vt:lpstr>
    </vt:vector>
  </TitlesOfParts>
  <Company>bcc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BALDWIN COUNTY COMMISSION #4</dc:title>
  <dc:subject/>
  <dc:creator>bcc</dc:creator>
  <cp:keywords/>
  <cp:lastModifiedBy>Carjetta L. Crook</cp:lastModifiedBy>
  <cp:revision>2</cp:revision>
  <cp:lastPrinted>2011-07-08T19:57:00Z</cp:lastPrinted>
  <dcterms:created xsi:type="dcterms:W3CDTF">2022-01-07T20:04:00Z</dcterms:created>
  <dcterms:modified xsi:type="dcterms:W3CDTF">2022-01-07T20:04:00Z</dcterms:modified>
</cp:coreProperties>
</file>