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925A" w14:textId="77777777" w:rsidR="00A62A38" w:rsidRPr="00CE6CAD" w:rsidRDefault="000501C4" w:rsidP="002C7FE3">
      <w:pPr>
        <w:rPr>
          <w:rFonts w:ascii="Arial Black" w:hAnsi="Arial Black" w:cs="Arial"/>
          <w:b/>
          <w:color w:val="4F6228"/>
          <w:sz w:val="144"/>
          <w:szCs w:val="144"/>
        </w:rPr>
      </w:pPr>
      <w:r w:rsidRPr="00CE6CAD">
        <w:rPr>
          <w:rFonts w:ascii="Arial Black" w:hAnsi="Arial Black" w:cs="Arial"/>
          <w:noProof/>
          <w:color w:val="4F6228"/>
          <w:sz w:val="144"/>
          <w:szCs w:val="144"/>
        </w:rPr>
        <mc:AlternateContent>
          <mc:Choice Requires="wps">
            <w:drawing>
              <wp:anchor distT="0" distB="0" distL="114300" distR="114300" simplePos="0" relativeHeight="251658752" behindDoc="0" locked="0" layoutInCell="1" allowOverlap="1" wp14:anchorId="7DA1C2AB" wp14:editId="41B626FD">
                <wp:simplePos x="0" y="0"/>
                <wp:positionH relativeFrom="column">
                  <wp:posOffset>-34925</wp:posOffset>
                </wp:positionH>
                <wp:positionV relativeFrom="paragraph">
                  <wp:posOffset>485140</wp:posOffset>
                </wp:positionV>
                <wp:extent cx="6496050" cy="457200"/>
                <wp:effectExtent l="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noFill/>
                        <a:ln>
                          <a:noFill/>
                        </a:ln>
                        <a:extLst>
                          <a:ext uri="{909E8E84-426E-40DD-AFC4-6F175D3DCCD1}">
                            <a14:hiddenFill xmlns:a14="http://schemas.microsoft.com/office/drawing/2010/main">
                              <a:solidFill>
                                <a:srgbClr val="4E612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4E59" w14:textId="77777777" w:rsidR="005E2759" w:rsidRPr="00CE6CAD" w:rsidRDefault="005E2759" w:rsidP="00A62A38">
                            <w:pPr>
                              <w:jc w:val="center"/>
                              <w:rPr>
                                <w:rFonts w:ascii="Arial Black" w:hAnsi="Arial Black"/>
                                <w:b/>
                                <w:color w:val="FFFFFF"/>
                                <w:sz w:val="48"/>
                                <w:szCs w:val="48"/>
                              </w:rPr>
                            </w:pPr>
                            <w:r w:rsidRPr="00CE6CAD">
                              <w:rPr>
                                <w:rFonts w:ascii="Arial Black" w:hAnsi="Arial Black"/>
                                <w:b/>
                                <w:color w:val="FFFFFF"/>
                                <w:sz w:val="48"/>
                                <w:szCs w:val="48"/>
                              </w:rPr>
                              <w:t>ORAL RABIES VACCINATION AREA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1C2AB" id="_x0000_t202" coordsize="21600,21600" o:spt="202" path="m,l,21600r21600,l21600,xe">
                <v:stroke joinstyle="miter"/>
                <v:path gradientshapeok="t" o:connecttype="rect"/>
              </v:shapetype>
              <v:shape id="Text Box 4" o:spid="_x0000_s1026" type="#_x0000_t202" style="position:absolute;margin-left:-2.75pt;margin-top:38.2pt;width:51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" filled="f" fillcolor="#4e6128" stroked="f">
                <v:textbox inset="3.6pt,,3.6pt">
                  <w:txbxContent>
                    <w:p w14:paraId="0C174E59" w14:textId="77777777" w:rsidR="005E2759" w:rsidRPr="00CE6CAD" w:rsidRDefault="005E2759" w:rsidP="00A62A38">
                      <w:pPr>
                        <w:jc w:val="center"/>
                        <w:rPr>
                          <w:rFonts w:ascii="Arial Black" w:hAnsi="Arial Black"/>
                          <w:b/>
                          <w:color w:val="FFFFFF"/>
                          <w:sz w:val="48"/>
                          <w:szCs w:val="48"/>
                        </w:rPr>
                      </w:pPr>
                      <w:r w:rsidRPr="00CE6CAD">
                        <w:rPr>
                          <w:rFonts w:ascii="Arial Black" w:hAnsi="Arial Black"/>
                          <w:b/>
                          <w:color w:val="FFFFFF"/>
                          <w:sz w:val="48"/>
                          <w:szCs w:val="48"/>
                        </w:rPr>
                        <w:t>ORAL RABIES VACCINATION AREA</w:t>
                      </w:r>
                    </w:p>
                  </w:txbxContent>
                </v:textbox>
              </v:shape>
            </w:pict>
          </mc:Fallback>
        </mc:AlternateContent>
      </w:r>
      <w:r>
        <w:rPr>
          <w:rFonts w:ascii="Arial Black" w:hAnsi="Arial Black" w:cs="Arial"/>
          <w:noProof/>
          <w:color w:val="4F6228"/>
          <w:sz w:val="144"/>
          <w:szCs w:val="144"/>
        </w:rPr>
        <mc:AlternateContent>
          <mc:Choice Requires="wps">
            <w:drawing>
              <wp:anchor distT="0" distB="0" distL="114300" distR="114300" simplePos="0" relativeHeight="251657728" behindDoc="0" locked="0" layoutInCell="1" allowOverlap="1" wp14:anchorId="04027DF9" wp14:editId="6EA76690">
                <wp:simplePos x="0" y="0"/>
                <wp:positionH relativeFrom="column">
                  <wp:posOffset>-811530</wp:posOffset>
                </wp:positionH>
                <wp:positionV relativeFrom="paragraph">
                  <wp:posOffset>-432435</wp:posOffset>
                </wp:positionV>
                <wp:extent cx="7943850" cy="1392555"/>
                <wp:effectExtent l="9525" t="9525" r="9525" b="762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392555"/>
                        </a:xfrm>
                        <a:prstGeom prst="rect">
                          <a:avLst/>
                        </a:prstGeom>
                        <a:solidFill>
                          <a:srgbClr val="4E6128"/>
                        </a:solidFill>
                        <a:ln w="9525">
                          <a:solidFill>
                            <a:srgbClr val="000000"/>
                          </a:solidFill>
                          <a:miter lim="800000"/>
                          <a:headEnd/>
                          <a:tailEnd/>
                        </a:ln>
                      </wps:spPr>
                      <wps:txbx>
                        <w:txbxContent>
                          <w:p w14:paraId="3796E5D4" w14:textId="77777777" w:rsidR="002C7FE3" w:rsidRDefault="002C7FE3" w:rsidP="002C7FE3">
                            <w:pPr>
                              <w:jc w:val="center"/>
                              <w:rPr>
                                <w:rFonts w:ascii="Arial Black" w:hAnsi="Arial Black" w:cs="Arial"/>
                                <w:b/>
                                <w:color w:val="FFFFFF"/>
                                <w:sz w:val="120"/>
                                <w:szCs w:val="120"/>
                              </w:rPr>
                            </w:pPr>
                            <w:r w:rsidRPr="00394D34">
                              <w:rPr>
                                <w:rFonts w:ascii="Arial Black" w:hAnsi="Arial Black" w:cs="Arial"/>
                                <w:b/>
                                <w:color w:val="FFFFFF"/>
                                <w:sz w:val="120"/>
                                <w:szCs w:val="120"/>
                              </w:rPr>
                              <w:t>NOTICE</w:t>
                            </w:r>
                          </w:p>
                          <w:p w14:paraId="32FBB688" w14:textId="77777777" w:rsidR="00394D34" w:rsidRPr="00394D34" w:rsidRDefault="00394D34" w:rsidP="002C7FE3">
                            <w:pPr>
                              <w:jc w:val="center"/>
                              <w:rPr>
                                <w:rFonts w:ascii="Arial Rounded MT Bold" w:hAnsi="Arial Rounded MT Bold"/>
                                <w:b/>
                                <w:color w:val="FFFFFF"/>
                                <w:sz w:val="120"/>
                                <w:szCs w:val="120"/>
                              </w:rPr>
                            </w:pPr>
                          </w:p>
                          <w:p w14:paraId="7D9641F0" w14:textId="77777777" w:rsidR="002C7FE3" w:rsidRDefault="002C7FE3" w:rsidP="002C7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27DF9" id="Text Box 94" o:spid="_x0000_s1027" type="#_x0000_t202" style="position:absolute;margin-left:-63.9pt;margin-top:-34.05pt;width:625.5pt;height:1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" fillcolor="#4e6128">
                <v:textbox>
                  <w:txbxContent>
                    <w:p w14:paraId="3796E5D4" w14:textId="77777777" w:rsidR="002C7FE3" w:rsidRDefault="002C7FE3" w:rsidP="002C7FE3">
                      <w:pPr>
                        <w:jc w:val="center"/>
                        <w:rPr>
                          <w:rFonts w:ascii="Arial Black" w:hAnsi="Arial Black" w:cs="Arial"/>
                          <w:b/>
                          <w:color w:val="FFFFFF"/>
                          <w:sz w:val="120"/>
                          <w:szCs w:val="120"/>
                        </w:rPr>
                      </w:pPr>
                      <w:r w:rsidRPr="00394D34">
                        <w:rPr>
                          <w:rFonts w:ascii="Arial Black" w:hAnsi="Arial Black" w:cs="Arial"/>
                          <w:b/>
                          <w:color w:val="FFFFFF"/>
                          <w:sz w:val="120"/>
                          <w:szCs w:val="120"/>
                        </w:rPr>
                        <w:t>NOTICE</w:t>
                      </w:r>
                    </w:p>
                    <w:p w14:paraId="32FBB688" w14:textId="77777777" w:rsidR="00394D34" w:rsidRPr="00394D34" w:rsidRDefault="00394D34" w:rsidP="002C7FE3">
                      <w:pPr>
                        <w:jc w:val="center"/>
                        <w:rPr>
                          <w:rFonts w:ascii="Arial Rounded MT Bold" w:hAnsi="Arial Rounded MT Bold"/>
                          <w:b/>
                          <w:color w:val="FFFFFF"/>
                          <w:sz w:val="120"/>
                          <w:szCs w:val="120"/>
                        </w:rPr>
                      </w:pPr>
                    </w:p>
                    <w:p w14:paraId="7D9641F0" w14:textId="77777777" w:rsidR="002C7FE3" w:rsidRDefault="002C7FE3" w:rsidP="002C7FE3"/>
                  </w:txbxContent>
                </v:textbox>
              </v:shape>
            </w:pict>
          </mc:Fallback>
        </mc:AlternateContent>
      </w:r>
    </w:p>
    <w:p w14:paraId="0C575EF7" w14:textId="1A089E1E" w:rsidR="00A62A38" w:rsidRPr="00394D34" w:rsidRDefault="00825717">
      <w:pPr>
        <w:rPr>
          <w:rFonts w:ascii="Arial" w:hAnsi="Arial" w:cs="Arial"/>
        </w:rPr>
      </w:pPr>
      <w:r w:rsidRPr="3A78967D">
        <w:rPr>
          <w:rFonts w:ascii="Arial" w:hAnsi="Arial" w:cs="Arial"/>
        </w:rPr>
        <w:t xml:space="preserve">The Wildlife Services (WS) program of the U.S. Department of Agriculture’s Animal and Plant Health Inspection Service (APHIS) is working with the </w:t>
      </w:r>
      <w:r w:rsidR="3F32DF43" w:rsidRPr="3A78967D">
        <w:rPr>
          <w:rFonts w:ascii="Arial" w:hAnsi="Arial" w:cs="Arial"/>
        </w:rPr>
        <w:t>Alabama</w:t>
      </w:r>
      <w:r w:rsidRPr="3A78967D">
        <w:rPr>
          <w:rFonts w:ascii="Arial" w:hAnsi="Arial" w:cs="Arial"/>
        </w:rPr>
        <w:t xml:space="preserve"> Department of</w:t>
      </w:r>
      <w:r w:rsidR="6661ED07" w:rsidRPr="3A78967D">
        <w:rPr>
          <w:rFonts w:ascii="Arial" w:hAnsi="Arial" w:cs="Arial"/>
        </w:rPr>
        <w:t xml:space="preserve"> Public</w:t>
      </w:r>
      <w:r w:rsidRPr="3A78967D">
        <w:rPr>
          <w:rFonts w:ascii="Arial" w:hAnsi="Arial" w:cs="Arial"/>
        </w:rPr>
        <w:t xml:space="preserve"> Health to protect people and pets from the threat of rabies in your area.  WS is distributing an oral rabies vaccination (ORV) bait to vaccinate raccoons, foxes, and coyotes and help stop further spread of rabies.  ORV baits are about the size of a matchbox and are coated with fishmeal flavoring.  ORV baits can be distributed by airplane, helicopter, or car.</w:t>
      </w:r>
    </w:p>
    <w:p w14:paraId="0EE2DC29" w14:textId="77777777" w:rsidR="008076B4" w:rsidRDefault="008076B4">
      <w:pPr>
        <w:rPr>
          <w:rFonts w:ascii="Arial" w:hAnsi="Arial" w:cs="Arial"/>
          <w:sz w:val="25"/>
          <w:szCs w:val="25"/>
        </w:rPr>
      </w:pPr>
    </w:p>
    <w:p w14:paraId="3024CDBD" w14:textId="02630E52" w:rsidR="008076B4" w:rsidRPr="000C5BC3" w:rsidRDefault="00FF78D5">
      <w:pPr>
        <w:rPr>
          <w:rFonts w:ascii="Arial" w:hAnsi="Arial" w:cs="Arial"/>
          <w:sz w:val="25"/>
          <w:szCs w:val="25"/>
        </w:rPr>
      </w:pPr>
      <w:r>
        <w:rPr>
          <w:rFonts w:ascii="Arial" w:hAnsi="Arial" w:cs="Arial"/>
          <w:noProof/>
          <w:sz w:val="25"/>
          <w:szCs w:val="25"/>
        </w:rPr>
        <w:drawing>
          <wp:inline distT="0" distB="0" distL="0" distR="0" wp14:anchorId="62BD639F" wp14:editId="74F85540">
            <wp:extent cx="2052021" cy="16002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021" cy="1600200"/>
                    </a:xfrm>
                    <a:prstGeom prst="rect">
                      <a:avLst/>
                    </a:prstGeom>
                    <a:noFill/>
                    <a:ln>
                      <a:noFill/>
                    </a:ln>
                  </pic:spPr>
                </pic:pic>
              </a:graphicData>
            </a:graphic>
          </wp:inline>
        </w:drawing>
      </w:r>
      <w:r>
        <w:rPr>
          <w:rFonts w:ascii="Arial" w:hAnsi="Arial" w:cs="Arial"/>
          <w:noProof/>
          <w:sz w:val="25"/>
          <w:szCs w:val="25"/>
        </w:rPr>
        <w:drawing>
          <wp:inline distT="0" distB="0" distL="0" distR="0" wp14:anchorId="2D28FE70" wp14:editId="18B5CD55">
            <wp:extent cx="2152650" cy="1600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600200"/>
                    </a:xfrm>
                    <a:prstGeom prst="rect">
                      <a:avLst/>
                    </a:prstGeom>
                    <a:noFill/>
                    <a:ln>
                      <a:noFill/>
                    </a:ln>
                  </pic:spPr>
                </pic:pic>
              </a:graphicData>
            </a:graphic>
          </wp:inline>
        </w:drawing>
      </w:r>
      <w:r>
        <w:rPr>
          <w:rFonts w:ascii="Arial" w:hAnsi="Arial" w:cs="Arial"/>
          <w:noProof/>
          <w:sz w:val="25"/>
          <w:szCs w:val="25"/>
        </w:rPr>
        <w:drawing>
          <wp:inline distT="0" distB="0" distL="0" distR="0" wp14:anchorId="208F46DE" wp14:editId="3D4A0AB7">
            <wp:extent cx="2120747" cy="1600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747" cy="1600200"/>
                    </a:xfrm>
                    <a:prstGeom prst="rect">
                      <a:avLst/>
                    </a:prstGeom>
                    <a:noFill/>
                    <a:ln>
                      <a:noFill/>
                    </a:ln>
                  </pic:spPr>
                </pic:pic>
              </a:graphicData>
            </a:graphic>
          </wp:inline>
        </w:drawing>
      </w:r>
    </w:p>
    <w:p w14:paraId="0EF59205" w14:textId="77777777" w:rsidR="00A62A38" w:rsidRPr="00A25799" w:rsidRDefault="00A62A38">
      <w:pPr>
        <w:rPr>
          <w:rFonts w:ascii="Arial" w:hAnsi="Arial" w:cs="Arial"/>
          <w:sz w:val="16"/>
          <w:szCs w:val="16"/>
        </w:rPr>
      </w:pPr>
    </w:p>
    <w:p w14:paraId="7DEF92CB" w14:textId="5E8216DF" w:rsidR="00394D34" w:rsidRDefault="00394D34" w:rsidP="00394D34">
      <w:pPr>
        <w:tabs>
          <w:tab w:val="left" w:pos="2205"/>
        </w:tabs>
        <w:rPr>
          <w:rFonts w:ascii="Arial Black" w:hAnsi="Arial Black"/>
          <w:color w:val="C00000"/>
          <w:sz w:val="28"/>
          <w:szCs w:val="28"/>
        </w:rPr>
      </w:pPr>
      <w:r w:rsidRPr="3A78967D">
        <w:rPr>
          <w:rFonts w:ascii="Arial Black" w:hAnsi="Arial Black"/>
        </w:rPr>
        <w:t>ORV Baits will be distributed between:</w:t>
      </w:r>
      <w:r w:rsidRPr="3A78967D">
        <w:rPr>
          <w:rFonts w:ascii="Arial Black" w:hAnsi="Arial Black"/>
          <w:sz w:val="28"/>
          <w:szCs w:val="28"/>
        </w:rPr>
        <w:t xml:space="preserve">  </w:t>
      </w:r>
      <w:r w:rsidR="0062676C">
        <w:rPr>
          <w:rFonts w:ascii="Arial Black" w:hAnsi="Arial Black"/>
          <w:color w:val="C00000"/>
          <w:sz w:val="28"/>
          <w:szCs w:val="28"/>
        </w:rPr>
        <w:t>January 2</w:t>
      </w:r>
      <w:r w:rsidR="00BB443C">
        <w:rPr>
          <w:rFonts w:ascii="Arial Black" w:hAnsi="Arial Black"/>
          <w:color w:val="C00000"/>
          <w:sz w:val="28"/>
          <w:szCs w:val="28"/>
        </w:rPr>
        <w:t>0</w:t>
      </w:r>
      <w:r w:rsidR="004A1A3F" w:rsidRPr="3A78967D">
        <w:rPr>
          <w:rFonts w:ascii="Arial Black" w:hAnsi="Arial Black"/>
          <w:color w:val="C00000"/>
          <w:sz w:val="28"/>
          <w:szCs w:val="28"/>
        </w:rPr>
        <w:t xml:space="preserve"> – </w:t>
      </w:r>
      <w:r w:rsidR="0062676C">
        <w:rPr>
          <w:rFonts w:ascii="Arial Black" w:hAnsi="Arial Black"/>
          <w:color w:val="C00000"/>
          <w:sz w:val="28"/>
          <w:szCs w:val="28"/>
        </w:rPr>
        <w:t>January</w:t>
      </w:r>
      <w:r w:rsidR="002A22A3">
        <w:rPr>
          <w:rFonts w:ascii="Arial Black" w:hAnsi="Arial Black"/>
          <w:color w:val="C00000"/>
          <w:sz w:val="28"/>
          <w:szCs w:val="28"/>
        </w:rPr>
        <w:t xml:space="preserve"> </w:t>
      </w:r>
      <w:r w:rsidR="001613FD">
        <w:rPr>
          <w:rFonts w:ascii="Arial Black" w:hAnsi="Arial Black"/>
          <w:color w:val="C00000"/>
          <w:sz w:val="28"/>
          <w:szCs w:val="28"/>
        </w:rPr>
        <w:t>30</w:t>
      </w:r>
      <w:r w:rsidR="000501C4" w:rsidRPr="3A78967D">
        <w:rPr>
          <w:rFonts w:ascii="Arial Black" w:hAnsi="Arial Black"/>
          <w:color w:val="C00000"/>
          <w:sz w:val="28"/>
          <w:szCs w:val="28"/>
        </w:rPr>
        <w:t>, 20</w:t>
      </w:r>
      <w:r w:rsidR="000804B8">
        <w:rPr>
          <w:rFonts w:ascii="Arial Black" w:hAnsi="Arial Black"/>
          <w:color w:val="C00000"/>
          <w:sz w:val="28"/>
          <w:szCs w:val="28"/>
        </w:rPr>
        <w:t>2</w:t>
      </w:r>
      <w:r w:rsidR="0062676C">
        <w:rPr>
          <w:rFonts w:ascii="Arial Black" w:hAnsi="Arial Black"/>
          <w:color w:val="C00000"/>
          <w:sz w:val="28"/>
          <w:szCs w:val="28"/>
        </w:rPr>
        <w:t>3</w:t>
      </w:r>
    </w:p>
    <w:p w14:paraId="6ADF72CD" w14:textId="77777777" w:rsidR="004D595A" w:rsidRDefault="004D595A" w:rsidP="00394D34">
      <w:pPr>
        <w:tabs>
          <w:tab w:val="left" w:pos="2205"/>
        </w:tabs>
        <w:rPr>
          <w:rFonts w:ascii="Arial Black" w:hAnsi="Arial Black"/>
          <w:sz w:val="28"/>
          <w:szCs w:val="28"/>
        </w:rPr>
      </w:pPr>
    </w:p>
    <w:p w14:paraId="19440275" w14:textId="77777777" w:rsidR="00394D34" w:rsidRPr="00394D34" w:rsidRDefault="00394D34" w:rsidP="00394D34">
      <w:pPr>
        <w:tabs>
          <w:tab w:val="left" w:pos="2205"/>
        </w:tabs>
        <w:rPr>
          <w:rFonts w:ascii="Arial Black" w:hAnsi="Arial Black"/>
          <w:sz w:val="28"/>
          <w:szCs w:val="28"/>
        </w:rPr>
      </w:pPr>
      <w:r w:rsidRPr="00394D34">
        <w:rPr>
          <w:rFonts w:ascii="Arial Black" w:hAnsi="Arial Black"/>
          <w:sz w:val="28"/>
          <w:szCs w:val="28"/>
        </w:rPr>
        <w:t>What if I find rabies baits?</w:t>
      </w:r>
    </w:p>
    <w:p w14:paraId="611F1034" w14:textId="77777777" w:rsidR="00394D34" w:rsidRPr="00394D34" w:rsidRDefault="00394D34" w:rsidP="00394D34">
      <w:pPr>
        <w:rPr>
          <w:rFonts w:ascii="Arial" w:hAnsi="Arial" w:cs="Arial"/>
          <w:sz w:val="23"/>
          <w:szCs w:val="23"/>
        </w:rPr>
      </w:pPr>
      <w:r w:rsidRPr="00394D34">
        <w:rPr>
          <w:rFonts w:ascii="Arial" w:hAnsi="Arial" w:cs="Arial"/>
          <w:sz w:val="23"/>
          <w:szCs w:val="23"/>
        </w:rPr>
        <w:t>If you find ORV baits, leave them alone, unless they are where children or pets play.  To move ORV baits safely, you should:</w:t>
      </w:r>
    </w:p>
    <w:p w14:paraId="7FBD8296" w14:textId="77777777" w:rsidR="00394D34" w:rsidRPr="00394D34" w:rsidRDefault="00394D34" w:rsidP="00394D34">
      <w:pPr>
        <w:numPr>
          <w:ilvl w:val="0"/>
          <w:numId w:val="1"/>
        </w:numPr>
        <w:rPr>
          <w:rFonts w:ascii="Arial" w:hAnsi="Arial" w:cs="Arial"/>
          <w:sz w:val="23"/>
          <w:szCs w:val="23"/>
        </w:rPr>
      </w:pPr>
      <w:r w:rsidRPr="00394D34">
        <w:rPr>
          <w:rFonts w:ascii="Arial" w:hAnsi="Arial" w:cs="Arial"/>
          <w:sz w:val="23"/>
          <w:szCs w:val="23"/>
        </w:rPr>
        <w:t>Wear gloves or use a paper towel or plastic bag when picking up the baits.</w:t>
      </w:r>
    </w:p>
    <w:p w14:paraId="2447C3AF" w14:textId="77777777" w:rsidR="00394D34" w:rsidRPr="00394D34" w:rsidRDefault="00394D34" w:rsidP="00394D34">
      <w:pPr>
        <w:numPr>
          <w:ilvl w:val="0"/>
          <w:numId w:val="1"/>
        </w:numPr>
        <w:rPr>
          <w:rFonts w:ascii="Arial" w:hAnsi="Arial" w:cs="Arial"/>
          <w:sz w:val="23"/>
          <w:szCs w:val="23"/>
        </w:rPr>
      </w:pPr>
      <w:r w:rsidRPr="00394D34">
        <w:rPr>
          <w:rFonts w:ascii="Arial" w:hAnsi="Arial" w:cs="Arial"/>
          <w:sz w:val="23"/>
          <w:szCs w:val="23"/>
        </w:rPr>
        <w:t>Toss intact baits into a wooded area or other raccoon habitat.</w:t>
      </w:r>
    </w:p>
    <w:p w14:paraId="702AC88B" w14:textId="77777777" w:rsidR="00394D34" w:rsidRPr="00394D34" w:rsidRDefault="00394D34" w:rsidP="00394D34">
      <w:pPr>
        <w:numPr>
          <w:ilvl w:val="0"/>
          <w:numId w:val="1"/>
        </w:numPr>
        <w:rPr>
          <w:rFonts w:ascii="Arial" w:hAnsi="Arial" w:cs="Arial"/>
          <w:sz w:val="23"/>
          <w:szCs w:val="23"/>
        </w:rPr>
      </w:pPr>
      <w:r w:rsidRPr="00394D34">
        <w:rPr>
          <w:rFonts w:ascii="Arial" w:hAnsi="Arial" w:cs="Arial"/>
          <w:sz w:val="23"/>
          <w:szCs w:val="23"/>
        </w:rPr>
        <w:t>Bag and dispose of any damaged baits in the trash.</w:t>
      </w:r>
    </w:p>
    <w:p w14:paraId="345C70A3" w14:textId="77777777" w:rsidR="00394D34" w:rsidRPr="00394D34" w:rsidRDefault="00394D34" w:rsidP="000C5BC3">
      <w:pPr>
        <w:numPr>
          <w:ilvl w:val="0"/>
          <w:numId w:val="1"/>
        </w:numPr>
        <w:rPr>
          <w:rFonts w:ascii="Arial" w:hAnsi="Arial" w:cs="Arial"/>
          <w:sz w:val="23"/>
          <w:szCs w:val="23"/>
        </w:rPr>
      </w:pPr>
      <w:r w:rsidRPr="00394D34">
        <w:rPr>
          <w:rFonts w:ascii="Arial" w:hAnsi="Arial" w:cs="Arial"/>
          <w:sz w:val="23"/>
          <w:szCs w:val="23"/>
        </w:rPr>
        <w:t xml:space="preserve">Take precautions by practicing proper hygiene – wash with soap and water any skin or wounds that may have </w:t>
      </w:r>
      <w:proofErr w:type="gramStart"/>
      <w:r w:rsidRPr="00394D34">
        <w:rPr>
          <w:rFonts w:ascii="Arial" w:hAnsi="Arial" w:cs="Arial"/>
          <w:sz w:val="23"/>
          <w:szCs w:val="23"/>
        </w:rPr>
        <w:t>come into contact with</w:t>
      </w:r>
      <w:proofErr w:type="gramEnd"/>
      <w:r w:rsidRPr="00394D34">
        <w:rPr>
          <w:rFonts w:ascii="Arial" w:hAnsi="Arial" w:cs="Arial"/>
          <w:sz w:val="23"/>
          <w:szCs w:val="23"/>
        </w:rPr>
        <w:t xml:space="preserve"> ORV baits, especially if the bait was damaged.</w:t>
      </w:r>
    </w:p>
    <w:p w14:paraId="5959E5AB" w14:textId="77777777" w:rsidR="00394D34" w:rsidRDefault="00394D34" w:rsidP="00394D34">
      <w:pPr>
        <w:tabs>
          <w:tab w:val="left" w:pos="2205"/>
        </w:tabs>
        <w:rPr>
          <w:rFonts w:ascii="Arial Black" w:hAnsi="Arial Black"/>
          <w:sz w:val="28"/>
          <w:szCs w:val="28"/>
        </w:rPr>
      </w:pPr>
    </w:p>
    <w:p w14:paraId="68CCC3C2" w14:textId="77777777" w:rsidR="00394D34" w:rsidRPr="00394D34" w:rsidRDefault="00394D34" w:rsidP="00394D34">
      <w:pPr>
        <w:tabs>
          <w:tab w:val="left" w:pos="2205"/>
        </w:tabs>
        <w:rPr>
          <w:rFonts w:ascii="Arial Black" w:hAnsi="Arial Black"/>
          <w:sz w:val="28"/>
          <w:szCs w:val="28"/>
        </w:rPr>
      </w:pPr>
      <w:r w:rsidRPr="00394D34">
        <w:rPr>
          <w:rFonts w:ascii="Arial Black" w:hAnsi="Arial Black"/>
          <w:sz w:val="28"/>
          <w:szCs w:val="28"/>
        </w:rPr>
        <w:t>What if my pet eats the bait?</w:t>
      </w:r>
    </w:p>
    <w:p w14:paraId="127EE63C" w14:textId="77777777" w:rsidR="00394D34" w:rsidRPr="00394D34" w:rsidRDefault="00394D34" w:rsidP="00394D34">
      <w:pPr>
        <w:numPr>
          <w:ilvl w:val="0"/>
          <w:numId w:val="2"/>
        </w:numPr>
        <w:rPr>
          <w:rFonts w:ascii="Arial" w:hAnsi="Arial" w:cs="Arial"/>
          <w:sz w:val="23"/>
          <w:szCs w:val="23"/>
        </w:rPr>
      </w:pPr>
      <w:r w:rsidRPr="00394D34">
        <w:rPr>
          <w:rFonts w:ascii="Arial" w:hAnsi="Arial" w:cs="Arial"/>
          <w:b/>
          <w:sz w:val="23"/>
          <w:szCs w:val="23"/>
        </w:rPr>
        <w:t>Don’t panic!</w:t>
      </w:r>
      <w:r w:rsidRPr="00394D34">
        <w:rPr>
          <w:rFonts w:ascii="Arial" w:hAnsi="Arial" w:cs="Arial"/>
          <w:sz w:val="23"/>
          <w:szCs w:val="23"/>
        </w:rPr>
        <w:t xml:space="preserve">  A few baits are not harmful, though eating a large number may cause an upset stomach.</w:t>
      </w:r>
    </w:p>
    <w:p w14:paraId="29534FD5" w14:textId="77777777" w:rsidR="00394D34" w:rsidRPr="00394D34" w:rsidRDefault="00394D34" w:rsidP="00394D34">
      <w:pPr>
        <w:numPr>
          <w:ilvl w:val="0"/>
          <w:numId w:val="2"/>
        </w:numPr>
        <w:rPr>
          <w:rFonts w:ascii="Arial" w:hAnsi="Arial" w:cs="Arial"/>
          <w:sz w:val="23"/>
          <w:szCs w:val="23"/>
        </w:rPr>
      </w:pPr>
      <w:r w:rsidRPr="00394D34">
        <w:rPr>
          <w:rFonts w:ascii="Arial" w:hAnsi="Arial" w:cs="Arial"/>
          <w:sz w:val="23"/>
          <w:szCs w:val="23"/>
        </w:rPr>
        <w:t>Do not risk getting bitten or being exposed to the vaccine by taking a bait away from your pet.</w:t>
      </w:r>
    </w:p>
    <w:p w14:paraId="7C2A7584" w14:textId="77777777" w:rsidR="00394D34" w:rsidRPr="00394D34" w:rsidRDefault="00394D34" w:rsidP="00394D34">
      <w:pPr>
        <w:numPr>
          <w:ilvl w:val="0"/>
          <w:numId w:val="2"/>
        </w:numPr>
        <w:rPr>
          <w:rFonts w:ascii="Arial" w:hAnsi="Arial" w:cs="Arial"/>
          <w:sz w:val="23"/>
          <w:szCs w:val="23"/>
        </w:rPr>
      </w:pPr>
      <w:r w:rsidRPr="00394D34">
        <w:rPr>
          <w:rFonts w:ascii="Arial" w:hAnsi="Arial" w:cs="Arial"/>
          <w:sz w:val="23"/>
          <w:szCs w:val="23"/>
        </w:rPr>
        <w:t>Check the area for more baits and relocate any remaining baits to a wooded area.</w:t>
      </w:r>
    </w:p>
    <w:p w14:paraId="03EB52AD" w14:textId="77777777" w:rsidR="00394D34" w:rsidRPr="00394D34" w:rsidRDefault="00394D34" w:rsidP="00394D34">
      <w:pPr>
        <w:numPr>
          <w:ilvl w:val="0"/>
          <w:numId w:val="2"/>
        </w:numPr>
        <w:rPr>
          <w:rFonts w:ascii="Arial" w:hAnsi="Arial" w:cs="Arial"/>
          <w:sz w:val="23"/>
          <w:szCs w:val="23"/>
        </w:rPr>
      </w:pPr>
      <w:r w:rsidRPr="00394D34">
        <w:rPr>
          <w:rFonts w:ascii="Arial" w:hAnsi="Arial" w:cs="Arial"/>
          <w:sz w:val="23"/>
          <w:szCs w:val="23"/>
        </w:rPr>
        <w:t>If your pet eats a bait, avoid your pet’s saliva for 24 hours, and wash skin or wounds that may have been licked.</w:t>
      </w:r>
    </w:p>
    <w:p w14:paraId="75CF64ED" w14:textId="77777777" w:rsidR="00394D34" w:rsidRPr="00394D34" w:rsidRDefault="00394D34" w:rsidP="00394D34">
      <w:pPr>
        <w:ind w:left="720"/>
        <w:rPr>
          <w:rFonts w:ascii="Arial" w:hAnsi="Arial" w:cs="Arial"/>
          <w:sz w:val="22"/>
          <w:szCs w:val="22"/>
        </w:rPr>
      </w:pPr>
    </w:p>
    <w:p w14:paraId="305FCD23" w14:textId="77777777" w:rsidR="00394D34" w:rsidRPr="00394D34" w:rsidRDefault="00394D34" w:rsidP="000C5BC3">
      <w:pPr>
        <w:tabs>
          <w:tab w:val="left" w:pos="2205"/>
        </w:tabs>
        <w:rPr>
          <w:rFonts w:ascii="Arial Black" w:hAnsi="Arial Black"/>
          <w:sz w:val="28"/>
          <w:szCs w:val="28"/>
        </w:rPr>
      </w:pPr>
      <w:r w:rsidRPr="00394D34">
        <w:rPr>
          <w:rFonts w:ascii="Arial Black" w:hAnsi="Arial Black"/>
          <w:sz w:val="28"/>
          <w:szCs w:val="28"/>
        </w:rPr>
        <w:t>Questions about ORV or bait you have found?</w:t>
      </w:r>
    </w:p>
    <w:p w14:paraId="664D8710" w14:textId="77777777" w:rsidR="001E3E5D" w:rsidRPr="00967A28" w:rsidRDefault="00394D34" w:rsidP="00394D34">
      <w:pPr>
        <w:numPr>
          <w:ilvl w:val="0"/>
          <w:numId w:val="3"/>
        </w:numPr>
        <w:rPr>
          <w:rFonts w:ascii="Arial" w:hAnsi="Arial" w:cs="Arial"/>
        </w:rPr>
      </w:pPr>
      <w:r w:rsidRPr="00967A28">
        <w:rPr>
          <w:rFonts w:ascii="Arial" w:hAnsi="Arial" w:cs="Arial"/>
        </w:rPr>
        <w:t>Call the Rabies Information Line at</w:t>
      </w:r>
      <w:r w:rsidR="001E3E5D" w:rsidRPr="00967A28">
        <w:rPr>
          <w:rFonts w:ascii="Arial" w:hAnsi="Arial" w:cs="Arial"/>
        </w:rPr>
        <w:t>:</w:t>
      </w:r>
      <w:r w:rsidRPr="00967A28">
        <w:rPr>
          <w:rFonts w:ascii="Arial" w:hAnsi="Arial" w:cs="Arial"/>
        </w:rPr>
        <w:t xml:space="preserve"> </w:t>
      </w:r>
      <w:r w:rsidR="00967A28">
        <w:rPr>
          <w:rFonts w:ascii="Arial" w:hAnsi="Arial" w:cs="Arial"/>
        </w:rPr>
        <w:tab/>
      </w:r>
      <w:r w:rsidR="00967A28" w:rsidRPr="00967A28">
        <w:rPr>
          <w:rFonts w:ascii="Arial" w:hAnsi="Arial" w:cs="Arial"/>
        </w:rPr>
        <w:t>1-866-4-USDA-WS (1-866-487-3297</w:t>
      </w:r>
      <w:r w:rsidR="00967A28">
        <w:rPr>
          <w:rFonts w:ascii="Arial" w:hAnsi="Arial" w:cs="Arial"/>
        </w:rPr>
        <w:t>)</w:t>
      </w:r>
    </w:p>
    <w:p w14:paraId="4743585D" w14:textId="0A3AB738" w:rsidR="00F831FD" w:rsidRPr="00967A28" w:rsidRDefault="00394D34" w:rsidP="00394D34">
      <w:pPr>
        <w:numPr>
          <w:ilvl w:val="0"/>
          <w:numId w:val="3"/>
        </w:numPr>
        <w:rPr>
          <w:rFonts w:ascii="Arial" w:hAnsi="Arial" w:cs="Arial"/>
        </w:rPr>
      </w:pPr>
      <w:r w:rsidRPr="3A78967D">
        <w:rPr>
          <w:rFonts w:ascii="Arial" w:hAnsi="Arial" w:cs="Arial"/>
        </w:rPr>
        <w:t xml:space="preserve">Call </w:t>
      </w:r>
      <w:r w:rsidR="00967A28" w:rsidRPr="3A78967D">
        <w:rPr>
          <w:rFonts w:ascii="Arial" w:hAnsi="Arial" w:cs="Arial"/>
        </w:rPr>
        <w:t xml:space="preserve">the </w:t>
      </w:r>
      <w:r w:rsidR="48928C6D" w:rsidRPr="3A78967D">
        <w:rPr>
          <w:rFonts w:ascii="Arial" w:hAnsi="Arial" w:cs="Arial"/>
        </w:rPr>
        <w:t>Alabama</w:t>
      </w:r>
      <w:r w:rsidR="00967A28" w:rsidRPr="3A78967D">
        <w:rPr>
          <w:rFonts w:ascii="Arial" w:hAnsi="Arial" w:cs="Arial"/>
        </w:rPr>
        <w:t xml:space="preserve"> D</w:t>
      </w:r>
      <w:r w:rsidRPr="3A78967D">
        <w:rPr>
          <w:rFonts w:ascii="Arial" w:hAnsi="Arial" w:cs="Arial"/>
        </w:rPr>
        <w:t>ep</w:t>
      </w:r>
      <w:r w:rsidR="004D595A" w:rsidRPr="3A78967D">
        <w:rPr>
          <w:rFonts w:ascii="Arial" w:hAnsi="Arial" w:cs="Arial"/>
        </w:rPr>
        <w:t>t</w:t>
      </w:r>
      <w:r w:rsidR="00967A28" w:rsidRPr="3A78967D">
        <w:rPr>
          <w:rFonts w:ascii="Arial" w:hAnsi="Arial" w:cs="Arial"/>
        </w:rPr>
        <w:t xml:space="preserve"> of </w:t>
      </w:r>
      <w:r w:rsidR="69FE4D3D" w:rsidRPr="3A78967D">
        <w:rPr>
          <w:rFonts w:ascii="Arial" w:hAnsi="Arial" w:cs="Arial"/>
        </w:rPr>
        <w:t xml:space="preserve">Public </w:t>
      </w:r>
      <w:r w:rsidR="00967A28" w:rsidRPr="3A78967D">
        <w:rPr>
          <w:rFonts w:ascii="Arial" w:hAnsi="Arial" w:cs="Arial"/>
        </w:rPr>
        <w:t>Health</w:t>
      </w:r>
      <w:r w:rsidRPr="3A78967D">
        <w:rPr>
          <w:rFonts w:ascii="Arial" w:hAnsi="Arial" w:cs="Arial"/>
        </w:rPr>
        <w:t xml:space="preserve"> at:</w:t>
      </w:r>
      <w:r w:rsidR="00967A28">
        <w:t xml:space="preserve">  </w:t>
      </w:r>
      <w:r>
        <w:tab/>
      </w:r>
      <w:r w:rsidR="75D71652" w:rsidRPr="3A78967D">
        <w:rPr>
          <w:rFonts w:ascii="Arial" w:hAnsi="Arial" w:cs="Arial"/>
        </w:rPr>
        <w:t>1-800-ALA-1818 (1-800-151-1818)</w:t>
      </w:r>
      <w:r w:rsidR="00E90268">
        <w:t xml:space="preserve"> </w:t>
      </w:r>
      <w:r w:rsidR="00133066">
        <w:t xml:space="preserve">  </w:t>
      </w:r>
    </w:p>
    <w:sectPr w:rsidR="00F831FD" w:rsidRPr="00967A28" w:rsidSect="00394D34">
      <w:pgSz w:w="12240" w:h="15840" w:code="1"/>
      <w:pgMar w:top="576" w:right="1008" w:bottom="6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122"/>
    <w:multiLevelType w:val="hybridMultilevel"/>
    <w:tmpl w:val="925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23453"/>
    <w:multiLevelType w:val="hybridMultilevel"/>
    <w:tmpl w:val="378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5099D"/>
    <w:multiLevelType w:val="hybridMultilevel"/>
    <w:tmpl w:val="EDC4F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38"/>
    <w:rsid w:val="00045608"/>
    <w:rsid w:val="000501C4"/>
    <w:rsid w:val="00053714"/>
    <w:rsid w:val="00066BAD"/>
    <w:rsid w:val="000804B8"/>
    <w:rsid w:val="0008599B"/>
    <w:rsid w:val="00087AD9"/>
    <w:rsid w:val="000B0B17"/>
    <w:rsid w:val="000B3C1A"/>
    <w:rsid w:val="000C1BAF"/>
    <w:rsid w:val="000C5BC3"/>
    <w:rsid w:val="000F5498"/>
    <w:rsid w:val="00133066"/>
    <w:rsid w:val="001613FD"/>
    <w:rsid w:val="001A01DD"/>
    <w:rsid w:val="001E3E5D"/>
    <w:rsid w:val="00257194"/>
    <w:rsid w:val="002644A4"/>
    <w:rsid w:val="0028614A"/>
    <w:rsid w:val="002A22A3"/>
    <w:rsid w:val="002C1073"/>
    <w:rsid w:val="002C7FE3"/>
    <w:rsid w:val="00340C0E"/>
    <w:rsid w:val="003434E8"/>
    <w:rsid w:val="00394D34"/>
    <w:rsid w:val="003D7E0A"/>
    <w:rsid w:val="003E7A55"/>
    <w:rsid w:val="003E7B5A"/>
    <w:rsid w:val="003F47AD"/>
    <w:rsid w:val="003F7087"/>
    <w:rsid w:val="00442E5B"/>
    <w:rsid w:val="00453152"/>
    <w:rsid w:val="004A1A3F"/>
    <w:rsid w:val="004D595A"/>
    <w:rsid w:val="004F04F3"/>
    <w:rsid w:val="004F0F06"/>
    <w:rsid w:val="005001F2"/>
    <w:rsid w:val="00512D5F"/>
    <w:rsid w:val="00513CFD"/>
    <w:rsid w:val="00523543"/>
    <w:rsid w:val="00546325"/>
    <w:rsid w:val="00583B57"/>
    <w:rsid w:val="005E2759"/>
    <w:rsid w:val="005F2E3C"/>
    <w:rsid w:val="00601B90"/>
    <w:rsid w:val="0062676C"/>
    <w:rsid w:val="0062789F"/>
    <w:rsid w:val="0069482B"/>
    <w:rsid w:val="00697932"/>
    <w:rsid w:val="006979D3"/>
    <w:rsid w:val="006C1F5E"/>
    <w:rsid w:val="00736609"/>
    <w:rsid w:val="007C21EC"/>
    <w:rsid w:val="008076B4"/>
    <w:rsid w:val="00825717"/>
    <w:rsid w:val="00854473"/>
    <w:rsid w:val="0087046D"/>
    <w:rsid w:val="0087124B"/>
    <w:rsid w:val="008C4907"/>
    <w:rsid w:val="009153D7"/>
    <w:rsid w:val="00942B9F"/>
    <w:rsid w:val="00967A28"/>
    <w:rsid w:val="00987608"/>
    <w:rsid w:val="009D63C8"/>
    <w:rsid w:val="009D6745"/>
    <w:rsid w:val="009E517A"/>
    <w:rsid w:val="00A25799"/>
    <w:rsid w:val="00A62A38"/>
    <w:rsid w:val="00A6550C"/>
    <w:rsid w:val="00A8589F"/>
    <w:rsid w:val="00AC3A26"/>
    <w:rsid w:val="00AC3ADB"/>
    <w:rsid w:val="00AD4EBE"/>
    <w:rsid w:val="00B264AC"/>
    <w:rsid w:val="00B823BE"/>
    <w:rsid w:val="00BB443C"/>
    <w:rsid w:val="00BB4625"/>
    <w:rsid w:val="00BF6BEE"/>
    <w:rsid w:val="00C331B1"/>
    <w:rsid w:val="00C71CB1"/>
    <w:rsid w:val="00CB6193"/>
    <w:rsid w:val="00CE6CAD"/>
    <w:rsid w:val="00D173AA"/>
    <w:rsid w:val="00E4531D"/>
    <w:rsid w:val="00E64DC1"/>
    <w:rsid w:val="00E90268"/>
    <w:rsid w:val="00EA26F7"/>
    <w:rsid w:val="00EA64A6"/>
    <w:rsid w:val="00EB5FB7"/>
    <w:rsid w:val="00F26E33"/>
    <w:rsid w:val="00F831FD"/>
    <w:rsid w:val="00FC2BF5"/>
    <w:rsid w:val="00FE4D4B"/>
    <w:rsid w:val="00FF78D5"/>
    <w:rsid w:val="23EB43A9"/>
    <w:rsid w:val="3740F5BB"/>
    <w:rsid w:val="3A78967D"/>
    <w:rsid w:val="3EE92AD1"/>
    <w:rsid w:val="3F32DF43"/>
    <w:rsid w:val="48928C6D"/>
    <w:rsid w:val="59CA7FE9"/>
    <w:rsid w:val="63278548"/>
    <w:rsid w:val="6661ED07"/>
    <w:rsid w:val="69FE4D3D"/>
    <w:rsid w:val="75D71652"/>
    <w:rsid w:val="792E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C4A44"/>
  <w15:chartTrackingRefBased/>
  <w15:docId w15:val="{4B9ECD1E-EB63-4448-BA25-04457C69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B6BF4B168B442ADF2BB9C49EC8C3E" ma:contentTypeVersion="5" ma:contentTypeDescription="Create a new document." ma:contentTypeScope="" ma:versionID="4ee0881b14a7c7604a83062cad132bba">
  <xsd:schema xmlns:xsd="http://www.w3.org/2001/XMLSchema" xmlns:xs="http://www.w3.org/2001/XMLSchema" xmlns:p="http://schemas.microsoft.com/office/2006/metadata/properties" xmlns:ns2="c7c8719a-bfb3-41c9-8571-dbdbaea1c5e3" targetNamespace="http://schemas.microsoft.com/office/2006/metadata/properties" ma:root="true" ma:fieldsID="c6517fbfb5e5d1b30c87db1004b46719" ns2:_="">
    <xsd:import namespace="c7c8719a-bfb3-41c9-8571-dbdbaea1c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8719a-bfb3-41c9-8571-dbdbaea1c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B0ABD-F86A-4DEC-AABB-C3845D2D4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91EBB-8FB4-4908-A14E-3C7F6956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8719a-bfb3-41c9-8571-dbdbaea1c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84E2-A6F7-43F6-8B4E-04B089914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1452</Characters>
  <Application>Microsoft Office Word</Application>
  <DocSecurity>0</DocSecurity>
  <Lines>12</Lines>
  <Paragraphs>3</Paragraphs>
  <ScaleCrop>false</ScaleCrop>
  <Company>USDA/APHIS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Government User</dc:creator>
  <cp:keywords/>
  <cp:lastModifiedBy>Stewart, Briana D - APHIS</cp:lastModifiedBy>
  <cp:revision>9</cp:revision>
  <cp:lastPrinted>2011-07-26T20:26:00Z</cp:lastPrinted>
  <dcterms:created xsi:type="dcterms:W3CDTF">2022-08-23T15:31:00Z</dcterms:created>
  <dcterms:modified xsi:type="dcterms:W3CDTF">2022-12-16T16:13:00Z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0x0101001B3B6BF4B168B442ADF2BB9C49EC8C3E</vt:lpwstr>
  </property>
</Properties>
</file>